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933" w:rsidRPr="00D5461C" w:rsidRDefault="00474933" w:rsidP="00D5461C">
      <w:pPr>
        <w:widowControl w:val="0"/>
        <w:spacing w:before="63" w:after="0" w:line="276" w:lineRule="auto"/>
        <w:ind w:left="54"/>
        <w:jc w:val="right"/>
        <w:outlineLvl w:val="1"/>
        <w:rPr>
          <w:rFonts w:ascii="Times New Roman" w:hAnsi="Times New Roman"/>
          <w:bCs/>
          <w:w w:val="105"/>
          <w:sz w:val="28"/>
          <w:szCs w:val="28"/>
        </w:rPr>
      </w:pPr>
      <w:r w:rsidRPr="00D5461C">
        <w:rPr>
          <w:rFonts w:ascii="Times New Roman" w:hAnsi="Times New Roman"/>
          <w:bCs/>
          <w:w w:val="105"/>
          <w:sz w:val="28"/>
          <w:szCs w:val="28"/>
        </w:rPr>
        <w:t>Приложение № 1</w:t>
      </w:r>
    </w:p>
    <w:p w:rsidR="00474933" w:rsidRPr="00D5461C" w:rsidRDefault="00474933" w:rsidP="00D5461C">
      <w:pPr>
        <w:suppressAutoHyphens/>
        <w:spacing w:after="0" w:line="276" w:lineRule="auto"/>
        <w:jc w:val="right"/>
        <w:outlineLvl w:val="1"/>
        <w:rPr>
          <w:rFonts w:ascii="Times New Roman" w:hAnsi="Times New Roman"/>
          <w:bCs/>
          <w:sz w:val="28"/>
          <w:szCs w:val="28"/>
          <w:lang w:eastAsia="ar-SA"/>
        </w:rPr>
      </w:pPr>
      <w:r w:rsidRPr="00D5461C">
        <w:rPr>
          <w:rFonts w:ascii="Times New Roman" w:hAnsi="Times New Roman"/>
          <w:bCs/>
          <w:sz w:val="28"/>
          <w:szCs w:val="28"/>
          <w:lang w:eastAsia="ar-SA"/>
        </w:rPr>
        <w:t>к решению сессии Совета депутатов</w:t>
      </w:r>
    </w:p>
    <w:p w:rsidR="00474933" w:rsidRPr="00D5461C" w:rsidRDefault="00474933" w:rsidP="00D5461C">
      <w:pPr>
        <w:suppressAutoHyphens/>
        <w:spacing w:after="0" w:line="276" w:lineRule="auto"/>
        <w:jc w:val="right"/>
        <w:outlineLvl w:val="1"/>
        <w:rPr>
          <w:rFonts w:ascii="Times New Roman" w:hAnsi="Times New Roman"/>
          <w:bCs/>
          <w:sz w:val="28"/>
          <w:szCs w:val="28"/>
          <w:lang w:eastAsia="ar-SA"/>
        </w:rPr>
      </w:pPr>
      <w:r>
        <w:rPr>
          <w:rFonts w:ascii="Times New Roman" w:hAnsi="Times New Roman"/>
          <w:bCs/>
          <w:sz w:val="28"/>
          <w:szCs w:val="28"/>
          <w:lang w:eastAsia="ar-SA"/>
        </w:rPr>
        <w:t>Ачинского сельсовета</w:t>
      </w:r>
    </w:p>
    <w:p w:rsidR="00474933" w:rsidRPr="00D5461C" w:rsidRDefault="00474933" w:rsidP="00D5461C">
      <w:pPr>
        <w:suppressAutoHyphens/>
        <w:spacing w:after="0" w:line="276" w:lineRule="auto"/>
        <w:jc w:val="right"/>
        <w:outlineLvl w:val="1"/>
        <w:rPr>
          <w:rFonts w:ascii="Times New Roman" w:hAnsi="Times New Roman"/>
          <w:bCs/>
          <w:sz w:val="28"/>
          <w:szCs w:val="28"/>
          <w:lang w:eastAsia="ar-SA"/>
        </w:rPr>
      </w:pPr>
      <w:r w:rsidRPr="00D5461C">
        <w:rPr>
          <w:rFonts w:ascii="Times New Roman" w:hAnsi="Times New Roman"/>
          <w:bCs/>
          <w:sz w:val="28"/>
          <w:szCs w:val="28"/>
          <w:lang w:eastAsia="ar-SA"/>
        </w:rPr>
        <w:t>Болотнинского района</w:t>
      </w:r>
    </w:p>
    <w:p w:rsidR="00474933" w:rsidRPr="00D5461C" w:rsidRDefault="00474933" w:rsidP="00D5461C">
      <w:pPr>
        <w:widowControl w:val="0"/>
        <w:spacing w:after="0" w:line="276" w:lineRule="auto"/>
        <w:jc w:val="right"/>
        <w:rPr>
          <w:rFonts w:ascii="Times New Roman" w:hAnsi="Times New Roman"/>
          <w:sz w:val="28"/>
          <w:szCs w:val="28"/>
        </w:rPr>
      </w:pPr>
      <w:r w:rsidRPr="00D5461C">
        <w:rPr>
          <w:rFonts w:ascii="Times New Roman" w:hAnsi="Times New Roman"/>
          <w:bCs/>
          <w:sz w:val="28"/>
          <w:szCs w:val="28"/>
          <w:lang w:eastAsia="ar-SA"/>
        </w:rPr>
        <w:t>Новосибирской области</w:t>
      </w:r>
    </w:p>
    <w:p w:rsidR="00474933" w:rsidRPr="00D5461C" w:rsidRDefault="00474933" w:rsidP="00D5461C">
      <w:pPr>
        <w:suppressAutoHyphens/>
        <w:spacing w:after="0" w:line="276" w:lineRule="auto"/>
        <w:jc w:val="right"/>
        <w:rPr>
          <w:rFonts w:ascii="Times New Roman" w:hAnsi="Times New Roman"/>
          <w:bCs/>
          <w:sz w:val="28"/>
          <w:szCs w:val="28"/>
          <w:lang w:eastAsia="ar-SA"/>
        </w:rPr>
      </w:pPr>
      <w:r w:rsidRPr="00D5461C">
        <w:rPr>
          <w:rFonts w:ascii="Times New Roman" w:hAnsi="Times New Roman"/>
          <w:bCs/>
          <w:sz w:val="28"/>
          <w:szCs w:val="28"/>
          <w:lang w:eastAsia="ar-SA"/>
        </w:rPr>
        <w:t xml:space="preserve">                    от </w:t>
      </w:r>
      <w:r>
        <w:rPr>
          <w:rFonts w:ascii="Times New Roman" w:hAnsi="Times New Roman"/>
          <w:bCs/>
          <w:sz w:val="28"/>
          <w:szCs w:val="28"/>
          <w:lang w:eastAsia="ar-SA"/>
        </w:rPr>
        <w:t>08.11</w:t>
      </w:r>
      <w:r w:rsidRPr="00D5461C">
        <w:rPr>
          <w:rFonts w:ascii="Times New Roman" w:hAnsi="Times New Roman"/>
          <w:bCs/>
          <w:sz w:val="28"/>
          <w:szCs w:val="28"/>
          <w:lang w:eastAsia="ar-SA"/>
        </w:rPr>
        <w:t>. 2024года №</w:t>
      </w:r>
      <w:r>
        <w:rPr>
          <w:rFonts w:ascii="Times New Roman" w:hAnsi="Times New Roman"/>
          <w:bCs/>
          <w:sz w:val="28"/>
          <w:szCs w:val="28"/>
          <w:lang w:eastAsia="ar-SA"/>
        </w:rPr>
        <w:t>1</w:t>
      </w:r>
      <w:r w:rsidRPr="00D5461C">
        <w:rPr>
          <w:rFonts w:ascii="Times New Roman" w:hAnsi="Times New Roman"/>
          <w:bCs/>
          <w:sz w:val="28"/>
          <w:szCs w:val="28"/>
          <w:lang w:eastAsia="ar-SA"/>
        </w:rPr>
        <w:t xml:space="preserve">                                                                                                              </w:t>
      </w:r>
    </w:p>
    <w:p w:rsidR="00474933" w:rsidRDefault="00474933" w:rsidP="00D5461C">
      <w:pPr>
        <w:widowControl w:val="0"/>
        <w:spacing w:before="63" w:after="0" w:line="276" w:lineRule="auto"/>
        <w:ind w:left="54"/>
        <w:jc w:val="center"/>
        <w:outlineLvl w:val="1"/>
        <w:rPr>
          <w:rFonts w:ascii="Times New Roman" w:hAnsi="Times New Roman"/>
          <w:b/>
          <w:bCs/>
          <w:w w:val="105"/>
          <w:sz w:val="28"/>
          <w:szCs w:val="28"/>
        </w:rPr>
      </w:pPr>
    </w:p>
    <w:p w:rsidR="00474933" w:rsidRPr="00D5461C" w:rsidRDefault="00474933" w:rsidP="00D5461C">
      <w:pPr>
        <w:widowControl w:val="0"/>
        <w:spacing w:before="63" w:after="0" w:line="276" w:lineRule="auto"/>
        <w:ind w:left="54"/>
        <w:jc w:val="center"/>
        <w:outlineLvl w:val="1"/>
        <w:rPr>
          <w:rFonts w:ascii="Times New Roman" w:hAnsi="Times New Roman"/>
          <w:b/>
          <w:bCs/>
          <w:sz w:val="28"/>
          <w:szCs w:val="28"/>
        </w:rPr>
      </w:pPr>
      <w:r w:rsidRPr="00D5461C">
        <w:rPr>
          <w:rFonts w:ascii="Times New Roman" w:hAnsi="Times New Roman"/>
          <w:b/>
          <w:bCs/>
          <w:w w:val="105"/>
          <w:sz w:val="28"/>
          <w:szCs w:val="28"/>
        </w:rPr>
        <w:t>Соглашение</w:t>
      </w:r>
    </w:p>
    <w:p w:rsidR="00474933" w:rsidRPr="00D5461C" w:rsidRDefault="00474933" w:rsidP="00D5461C">
      <w:pPr>
        <w:widowControl w:val="0"/>
        <w:spacing w:after="0" w:line="276" w:lineRule="auto"/>
        <w:ind w:left="513" w:right="490" w:firstLine="9"/>
        <w:jc w:val="center"/>
        <w:rPr>
          <w:rFonts w:ascii="Times New Roman" w:hAnsi="Times New Roman"/>
          <w:b/>
          <w:w w:val="105"/>
          <w:sz w:val="28"/>
          <w:szCs w:val="28"/>
        </w:rPr>
      </w:pPr>
      <w:r w:rsidRPr="00D5461C">
        <w:rPr>
          <w:rFonts w:ascii="Times New Roman" w:hAnsi="Times New Roman"/>
          <w:b/>
          <w:w w:val="105"/>
          <w:sz w:val="28"/>
          <w:szCs w:val="28"/>
        </w:rPr>
        <w:t>о передаче полномочий и передаче иного межбюджетного трансферта на осуществление</w:t>
      </w:r>
      <w:r>
        <w:rPr>
          <w:rFonts w:ascii="Times New Roman" w:hAnsi="Times New Roman"/>
          <w:b/>
          <w:w w:val="105"/>
          <w:sz w:val="28"/>
          <w:szCs w:val="28"/>
        </w:rPr>
        <w:t xml:space="preserve"> </w:t>
      </w:r>
      <w:r w:rsidRPr="00D5461C">
        <w:rPr>
          <w:rFonts w:ascii="Times New Roman" w:hAnsi="Times New Roman"/>
          <w:b/>
          <w:w w:val="105"/>
          <w:sz w:val="28"/>
          <w:szCs w:val="28"/>
        </w:rPr>
        <w:t>внутреннего муниципального</w:t>
      </w:r>
    </w:p>
    <w:p w:rsidR="00474933" w:rsidRPr="00D5461C" w:rsidRDefault="00474933" w:rsidP="00D5461C">
      <w:pPr>
        <w:widowControl w:val="0"/>
        <w:spacing w:after="0" w:line="276" w:lineRule="auto"/>
        <w:ind w:left="513" w:right="490" w:firstLine="9"/>
        <w:jc w:val="center"/>
        <w:rPr>
          <w:rFonts w:ascii="Times New Roman" w:hAnsi="Times New Roman"/>
          <w:b/>
          <w:sz w:val="28"/>
          <w:szCs w:val="28"/>
        </w:rPr>
      </w:pPr>
      <w:r w:rsidRPr="00D5461C">
        <w:rPr>
          <w:rFonts w:ascii="Times New Roman" w:hAnsi="Times New Roman"/>
          <w:b/>
          <w:w w:val="105"/>
          <w:sz w:val="28"/>
          <w:szCs w:val="28"/>
        </w:rPr>
        <w:t>финансового контроля</w:t>
      </w:r>
    </w:p>
    <w:p w:rsidR="00474933" w:rsidRPr="00D5461C" w:rsidRDefault="00474933" w:rsidP="00D5461C">
      <w:pPr>
        <w:widowControl w:val="0"/>
        <w:spacing w:after="0" w:line="276" w:lineRule="auto"/>
        <w:rPr>
          <w:rFonts w:ascii="Times New Roman" w:hAnsi="Times New Roman"/>
          <w:sz w:val="28"/>
          <w:szCs w:val="28"/>
        </w:rPr>
      </w:pPr>
    </w:p>
    <w:p w:rsidR="00474933" w:rsidRPr="00D5461C" w:rsidRDefault="00474933" w:rsidP="00D5461C">
      <w:pPr>
        <w:widowControl w:val="0"/>
        <w:spacing w:after="0" w:line="276" w:lineRule="auto"/>
        <w:jc w:val="center"/>
        <w:rPr>
          <w:rFonts w:ascii="Times New Roman" w:hAnsi="Times New Roman"/>
          <w:sz w:val="20"/>
          <w:szCs w:val="20"/>
        </w:rPr>
      </w:pPr>
      <w:r w:rsidRPr="00D5461C">
        <w:rPr>
          <w:rFonts w:ascii="Times New Roman" w:hAnsi="Times New Roman"/>
          <w:sz w:val="20"/>
          <w:szCs w:val="20"/>
        </w:rPr>
        <w:t xml:space="preserve">г. Болотное  </w:t>
      </w:r>
      <w:r>
        <w:rPr>
          <w:rFonts w:ascii="Times New Roman" w:hAnsi="Times New Roman"/>
          <w:sz w:val="20"/>
          <w:szCs w:val="20"/>
        </w:rPr>
        <w:t xml:space="preserve">                                                                                                            </w:t>
      </w:r>
      <w:r w:rsidRPr="00D5461C">
        <w:rPr>
          <w:rFonts w:ascii="Times New Roman" w:hAnsi="Times New Roman"/>
          <w:sz w:val="20"/>
          <w:szCs w:val="20"/>
        </w:rPr>
        <w:t xml:space="preserve"> «       »_________2024 г.</w:t>
      </w:r>
    </w:p>
    <w:p w:rsidR="00474933" w:rsidRPr="00D5461C" w:rsidRDefault="00474933" w:rsidP="00D5461C">
      <w:pPr>
        <w:widowControl w:val="0"/>
        <w:spacing w:after="0" w:line="276" w:lineRule="auto"/>
        <w:rPr>
          <w:rFonts w:ascii="Times New Roman" w:hAnsi="Times New Roman"/>
          <w:sz w:val="20"/>
          <w:szCs w:val="20"/>
        </w:rPr>
      </w:pPr>
    </w:p>
    <w:p w:rsidR="00474933" w:rsidRDefault="00474933" w:rsidP="00D5461C">
      <w:pPr>
        <w:widowControl w:val="0"/>
        <w:spacing w:after="0" w:line="276" w:lineRule="auto"/>
        <w:jc w:val="both"/>
        <w:rPr>
          <w:rFonts w:ascii="Times New Roman" w:hAnsi="Times New Roman"/>
          <w:sz w:val="28"/>
          <w:szCs w:val="28"/>
        </w:rPr>
      </w:pPr>
      <w:r>
        <w:rPr>
          <w:rFonts w:ascii="Times New Roman" w:hAnsi="Times New Roman"/>
          <w:b/>
          <w:sz w:val="28"/>
          <w:szCs w:val="28"/>
        </w:rPr>
        <w:t xml:space="preserve">       Администрация Ачинского сельсовета</w:t>
      </w:r>
      <w:r w:rsidRPr="00D5461C">
        <w:rPr>
          <w:rFonts w:ascii="Times New Roman" w:hAnsi="Times New Roman"/>
          <w:b/>
          <w:sz w:val="28"/>
          <w:szCs w:val="28"/>
        </w:rPr>
        <w:t xml:space="preserve"> Болотнинского района Новосибирской области</w:t>
      </w:r>
      <w:r>
        <w:rPr>
          <w:rFonts w:ascii="Times New Roman" w:hAnsi="Times New Roman"/>
          <w:sz w:val="28"/>
          <w:szCs w:val="28"/>
        </w:rPr>
        <w:t xml:space="preserve"> в лице Главы Ачинского сельсовета</w:t>
      </w:r>
      <w:r w:rsidRPr="00D5461C">
        <w:rPr>
          <w:rFonts w:ascii="Times New Roman" w:hAnsi="Times New Roman"/>
          <w:sz w:val="28"/>
          <w:szCs w:val="28"/>
        </w:rPr>
        <w:t xml:space="preserve"> Болотнинского района Новосибирской области </w:t>
      </w:r>
      <w:r>
        <w:rPr>
          <w:rFonts w:ascii="Times New Roman" w:hAnsi="Times New Roman"/>
          <w:sz w:val="28"/>
          <w:szCs w:val="28"/>
        </w:rPr>
        <w:t>Туралина Анатолия Владимировича</w:t>
      </w:r>
      <w:r w:rsidRPr="00D5461C">
        <w:rPr>
          <w:rFonts w:ascii="Times New Roman" w:hAnsi="Times New Roman"/>
          <w:sz w:val="28"/>
          <w:szCs w:val="28"/>
        </w:rPr>
        <w:t xml:space="preserve">, действующего на основании Устава, принятого Решением </w:t>
      </w:r>
      <w:r>
        <w:rPr>
          <w:rFonts w:ascii="Times New Roman" w:hAnsi="Times New Roman"/>
          <w:sz w:val="28"/>
          <w:szCs w:val="28"/>
        </w:rPr>
        <w:t>28</w:t>
      </w:r>
      <w:r w:rsidRPr="00D5461C">
        <w:rPr>
          <w:rFonts w:ascii="Times New Roman" w:hAnsi="Times New Roman"/>
          <w:sz w:val="28"/>
          <w:szCs w:val="28"/>
        </w:rPr>
        <w:t xml:space="preserve">-ой сессии </w:t>
      </w:r>
      <w:r>
        <w:rPr>
          <w:rFonts w:ascii="Times New Roman" w:hAnsi="Times New Roman"/>
          <w:sz w:val="28"/>
          <w:szCs w:val="28"/>
        </w:rPr>
        <w:t xml:space="preserve">3-го созыва </w:t>
      </w:r>
      <w:r w:rsidRPr="00D5461C">
        <w:rPr>
          <w:rFonts w:ascii="Times New Roman" w:hAnsi="Times New Roman"/>
          <w:sz w:val="28"/>
          <w:szCs w:val="28"/>
        </w:rPr>
        <w:t xml:space="preserve">Совета депутатов </w:t>
      </w:r>
      <w:r>
        <w:rPr>
          <w:rFonts w:ascii="Times New Roman" w:hAnsi="Times New Roman"/>
          <w:sz w:val="28"/>
          <w:szCs w:val="28"/>
        </w:rPr>
        <w:t>Ачинского сельсовета</w:t>
      </w:r>
      <w:r w:rsidRPr="00D5461C">
        <w:rPr>
          <w:rFonts w:ascii="Times New Roman" w:hAnsi="Times New Roman"/>
          <w:sz w:val="28"/>
          <w:szCs w:val="28"/>
        </w:rPr>
        <w:t xml:space="preserve"> Болотнинского района Новосибирской области от</w:t>
      </w:r>
      <w:r>
        <w:rPr>
          <w:rFonts w:ascii="Times New Roman" w:hAnsi="Times New Roman"/>
          <w:sz w:val="28"/>
          <w:szCs w:val="28"/>
        </w:rPr>
        <w:t xml:space="preserve"> 27.11</w:t>
      </w:r>
      <w:r w:rsidRPr="00D5461C">
        <w:rPr>
          <w:rFonts w:ascii="Times New Roman" w:hAnsi="Times New Roman"/>
          <w:sz w:val="28"/>
          <w:szCs w:val="28"/>
        </w:rPr>
        <w:t>.20</w:t>
      </w:r>
      <w:r>
        <w:rPr>
          <w:rFonts w:ascii="Times New Roman" w:hAnsi="Times New Roman"/>
          <w:sz w:val="28"/>
          <w:szCs w:val="28"/>
        </w:rPr>
        <w:t>07</w:t>
      </w:r>
      <w:r w:rsidRPr="00D5461C">
        <w:rPr>
          <w:rFonts w:ascii="Times New Roman" w:hAnsi="Times New Roman"/>
          <w:sz w:val="28"/>
          <w:szCs w:val="28"/>
        </w:rPr>
        <w:t xml:space="preserve"> №13, с одной стороны, и </w:t>
      </w:r>
      <w:r w:rsidRPr="00D5461C">
        <w:rPr>
          <w:rFonts w:ascii="Times New Roman" w:hAnsi="Times New Roman"/>
          <w:b/>
          <w:sz w:val="28"/>
          <w:szCs w:val="28"/>
        </w:rPr>
        <w:t>администрация Болотнинского района Новосибирской области</w:t>
      </w:r>
      <w:r w:rsidRPr="00D5461C">
        <w:rPr>
          <w:rFonts w:ascii="Times New Roman" w:hAnsi="Times New Roman"/>
          <w:sz w:val="28"/>
          <w:szCs w:val="28"/>
        </w:rPr>
        <w:t>, в лице Главы Болотнинского района Новосибирской области Королёва Олега Валерьевича, действующего на основании Устава, принятого Решением 17-ой сессии совета депутатов Болотнинского района Новосибирской области (второго созыва) от 27.06.2012, с другой стороны, именуемые далее «Стороны», руководствуясь пунктом 4 статьи 15 Федерального закона от 06.10.2013 №131-ФЗ «Об общих принципах организации местного самоуправления в Российской Федерации», Бюджетным кодексом</w:t>
      </w:r>
      <w:r>
        <w:rPr>
          <w:rFonts w:ascii="Times New Roman" w:hAnsi="Times New Roman"/>
          <w:sz w:val="28"/>
          <w:szCs w:val="28"/>
        </w:rPr>
        <w:t xml:space="preserve"> Российской Федерации, Уставом Ачинского сельсовета</w:t>
      </w:r>
      <w:r w:rsidRPr="00D5461C">
        <w:rPr>
          <w:rFonts w:ascii="Times New Roman" w:hAnsi="Times New Roman"/>
          <w:sz w:val="28"/>
          <w:szCs w:val="28"/>
        </w:rPr>
        <w:t xml:space="preserve"> Болотнинског</w:t>
      </w:r>
      <w:r>
        <w:rPr>
          <w:rFonts w:ascii="Times New Roman" w:hAnsi="Times New Roman"/>
          <w:sz w:val="28"/>
          <w:szCs w:val="28"/>
        </w:rPr>
        <w:t>о района Новосибирской области</w:t>
      </w:r>
      <w:r w:rsidRPr="00D5461C">
        <w:rPr>
          <w:rFonts w:ascii="Times New Roman" w:hAnsi="Times New Roman"/>
          <w:sz w:val="28"/>
          <w:szCs w:val="28"/>
        </w:rPr>
        <w:t xml:space="preserve">, Порядком предоставления иного межбюджетного трансферта, на осуществление полномочий по внутреннему муниципальному финансовому контролю, утвержденным решением сессии Совета депутатов </w:t>
      </w:r>
      <w:r>
        <w:rPr>
          <w:rFonts w:ascii="Times New Roman" w:hAnsi="Times New Roman"/>
          <w:sz w:val="28"/>
          <w:szCs w:val="28"/>
        </w:rPr>
        <w:t>Ачинского сельсовета</w:t>
      </w:r>
      <w:r w:rsidRPr="00D5461C">
        <w:rPr>
          <w:rFonts w:ascii="Times New Roman" w:hAnsi="Times New Roman"/>
          <w:sz w:val="28"/>
          <w:szCs w:val="28"/>
        </w:rPr>
        <w:t xml:space="preserve"> Болотнинского района Новосибирской области </w:t>
      </w:r>
      <w:r>
        <w:rPr>
          <w:rFonts w:ascii="Times New Roman" w:hAnsi="Times New Roman"/>
          <w:sz w:val="28"/>
          <w:szCs w:val="28"/>
        </w:rPr>
        <w:t xml:space="preserve">от 08.11.2024 №1 </w:t>
      </w:r>
      <w:r w:rsidRPr="00D5461C">
        <w:rPr>
          <w:rFonts w:ascii="Times New Roman" w:hAnsi="Times New Roman"/>
          <w:sz w:val="28"/>
          <w:szCs w:val="28"/>
        </w:rPr>
        <w:t>далее – Порядок предоставления ИМБТ) заключили настоящее соглашение о нижеследующем:</w:t>
      </w:r>
    </w:p>
    <w:p w:rsidR="00474933" w:rsidRDefault="00474933" w:rsidP="00D5461C">
      <w:pPr>
        <w:widowControl w:val="0"/>
        <w:spacing w:after="0" w:line="276" w:lineRule="auto"/>
        <w:jc w:val="both"/>
        <w:rPr>
          <w:rFonts w:ascii="Times New Roman" w:hAnsi="Times New Roman"/>
          <w:sz w:val="28"/>
          <w:szCs w:val="28"/>
        </w:rPr>
      </w:pPr>
    </w:p>
    <w:p w:rsidR="00474933" w:rsidRPr="00D5461C" w:rsidRDefault="00474933" w:rsidP="00D5461C">
      <w:pPr>
        <w:widowControl w:val="0"/>
        <w:spacing w:after="0" w:line="276" w:lineRule="auto"/>
        <w:contextualSpacing/>
        <w:jc w:val="center"/>
        <w:rPr>
          <w:rFonts w:ascii="Times New Roman" w:hAnsi="Times New Roman"/>
          <w:b/>
          <w:sz w:val="28"/>
          <w:szCs w:val="28"/>
        </w:rPr>
      </w:pPr>
      <w:r w:rsidRPr="00D5461C">
        <w:rPr>
          <w:rFonts w:ascii="Times New Roman" w:hAnsi="Times New Roman"/>
          <w:b/>
          <w:sz w:val="28"/>
          <w:szCs w:val="28"/>
        </w:rPr>
        <w:t>1.</w:t>
      </w:r>
      <w:r w:rsidRPr="00D5461C">
        <w:rPr>
          <w:rFonts w:ascii="Times New Roman" w:hAnsi="Times New Roman"/>
          <w:b/>
          <w:sz w:val="28"/>
          <w:szCs w:val="28"/>
          <w:lang w:val="en-US"/>
        </w:rPr>
        <w:t> </w:t>
      </w:r>
      <w:r w:rsidRPr="00D5461C">
        <w:rPr>
          <w:rFonts w:ascii="Times New Roman" w:hAnsi="Times New Roman"/>
          <w:b/>
          <w:sz w:val="28"/>
          <w:szCs w:val="28"/>
        </w:rPr>
        <w:t>Предмет соглашения</w:t>
      </w:r>
    </w:p>
    <w:p w:rsidR="00474933" w:rsidRPr="00D5461C" w:rsidRDefault="00474933" w:rsidP="00D5461C">
      <w:pPr>
        <w:pStyle w:val="ListParagraph"/>
        <w:widowControl w:val="0"/>
        <w:numPr>
          <w:ilvl w:val="1"/>
          <w:numId w:val="1"/>
        </w:numPr>
        <w:spacing w:after="0" w:line="276" w:lineRule="auto"/>
        <w:ind w:left="0" w:firstLine="709"/>
        <w:jc w:val="both"/>
        <w:rPr>
          <w:rFonts w:ascii="Times New Roman" w:hAnsi="Times New Roman"/>
          <w:sz w:val="28"/>
          <w:szCs w:val="28"/>
        </w:rPr>
      </w:pPr>
      <w:r w:rsidRPr="00D5461C">
        <w:rPr>
          <w:rFonts w:ascii="Times New Roman" w:hAnsi="Times New Roman"/>
          <w:sz w:val="28"/>
          <w:szCs w:val="28"/>
        </w:rPr>
        <w:t xml:space="preserve">Предметом настоящего соглашения является передача администрацией </w:t>
      </w:r>
      <w:r>
        <w:rPr>
          <w:rFonts w:ascii="Times New Roman" w:hAnsi="Times New Roman"/>
          <w:sz w:val="28"/>
          <w:szCs w:val="28"/>
        </w:rPr>
        <w:t>Ачинского сельсовета</w:t>
      </w:r>
      <w:r w:rsidRPr="00D5461C">
        <w:rPr>
          <w:rFonts w:ascii="Times New Roman" w:hAnsi="Times New Roman"/>
          <w:sz w:val="28"/>
          <w:szCs w:val="28"/>
        </w:rPr>
        <w:t xml:space="preserve"> Болотнинского района Новосибирской области(далее – Администрация поселения) полномочий по осуществлению внутреннего муниципального финансового контроля, установленных Порядком предоставления ИМБТ (далее –  полномочия по ВМФК) администрации Болотнинского района Новосибирской области (далее – Администрация района), а также передача иного межбюджетного трансферта (далее – ИМБТ), в целях финансового обеспечения расходных обязательств, возникающих при выполнении переданных полномочий по ВМФК.</w:t>
      </w:r>
    </w:p>
    <w:p w:rsidR="00474933" w:rsidRPr="00D5461C" w:rsidRDefault="00474933" w:rsidP="00D5461C">
      <w:pPr>
        <w:widowControl w:val="0"/>
        <w:spacing w:after="0" w:line="276" w:lineRule="auto"/>
        <w:jc w:val="both"/>
        <w:rPr>
          <w:rFonts w:ascii="Times New Roman" w:hAnsi="Times New Roman"/>
          <w:sz w:val="28"/>
          <w:szCs w:val="28"/>
        </w:rPr>
      </w:pPr>
      <w:r w:rsidRPr="00D5461C">
        <w:rPr>
          <w:rFonts w:ascii="Times New Roman" w:hAnsi="Times New Roman"/>
          <w:sz w:val="28"/>
          <w:szCs w:val="28"/>
        </w:rPr>
        <w:t xml:space="preserve">1.2. Принятые полномочия, осуществляются Администрацией района в соответствии с федеральными стандартами внутреннего государственного (муниципального) финансового контроля, утвержденными нормативными правовыми актами Правительства Российской Федерации. </w:t>
      </w:r>
    </w:p>
    <w:p w:rsidR="00474933" w:rsidRPr="00D5461C" w:rsidRDefault="00474933" w:rsidP="00D5461C">
      <w:pPr>
        <w:widowControl w:val="0"/>
        <w:spacing w:after="0" w:line="276" w:lineRule="auto"/>
        <w:ind w:left="360" w:firstLine="709"/>
        <w:contextualSpacing/>
        <w:jc w:val="both"/>
        <w:rPr>
          <w:rFonts w:ascii="Times New Roman" w:hAnsi="Times New Roman"/>
          <w:sz w:val="28"/>
          <w:szCs w:val="28"/>
        </w:rPr>
      </w:pPr>
    </w:p>
    <w:p w:rsidR="00474933" w:rsidRPr="003C58AD" w:rsidRDefault="00474933" w:rsidP="003C58AD">
      <w:pPr>
        <w:pStyle w:val="ListParagraph"/>
        <w:widowControl w:val="0"/>
        <w:numPr>
          <w:ilvl w:val="0"/>
          <w:numId w:val="1"/>
        </w:numPr>
        <w:spacing w:after="0" w:line="276" w:lineRule="auto"/>
        <w:jc w:val="center"/>
        <w:rPr>
          <w:rFonts w:ascii="Times New Roman" w:hAnsi="Times New Roman"/>
          <w:b/>
          <w:sz w:val="28"/>
          <w:szCs w:val="28"/>
        </w:rPr>
      </w:pPr>
      <w:r w:rsidRPr="003C58AD">
        <w:rPr>
          <w:rFonts w:ascii="Times New Roman" w:hAnsi="Times New Roman"/>
          <w:b/>
          <w:sz w:val="28"/>
          <w:szCs w:val="28"/>
        </w:rPr>
        <w:t>Права и обязанности Сторон</w:t>
      </w:r>
    </w:p>
    <w:p w:rsidR="00474933" w:rsidRPr="003C58AD" w:rsidRDefault="00474933" w:rsidP="003C58AD">
      <w:pPr>
        <w:pStyle w:val="ListParagraph"/>
        <w:widowControl w:val="0"/>
        <w:spacing w:after="0" w:line="276" w:lineRule="auto"/>
        <w:ind w:left="450"/>
        <w:rPr>
          <w:rFonts w:ascii="Times New Roman" w:hAnsi="Times New Roman"/>
          <w:b/>
          <w:sz w:val="28"/>
          <w:szCs w:val="28"/>
        </w:rPr>
      </w:pP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2.1. Администрация поселения обязана:</w:t>
      </w: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2.1.1. Утвердить решением</w:t>
      </w:r>
      <w:r>
        <w:rPr>
          <w:rFonts w:ascii="Times New Roman" w:hAnsi="Times New Roman"/>
          <w:sz w:val="28"/>
          <w:szCs w:val="28"/>
        </w:rPr>
        <w:t xml:space="preserve"> </w:t>
      </w:r>
      <w:r w:rsidRPr="00D5461C">
        <w:rPr>
          <w:rFonts w:ascii="Times New Roman" w:hAnsi="Times New Roman"/>
          <w:sz w:val="28"/>
          <w:szCs w:val="28"/>
        </w:rPr>
        <w:t xml:space="preserve">Совета депутатов </w:t>
      </w:r>
      <w:r>
        <w:rPr>
          <w:rFonts w:ascii="Times New Roman" w:hAnsi="Times New Roman"/>
          <w:sz w:val="28"/>
          <w:szCs w:val="28"/>
        </w:rPr>
        <w:t>Ачинского сельсовета Болотнинского района Новосибирской области</w:t>
      </w:r>
      <w:r w:rsidRPr="00D5461C">
        <w:rPr>
          <w:rFonts w:ascii="Times New Roman" w:hAnsi="Times New Roman"/>
          <w:sz w:val="28"/>
          <w:szCs w:val="28"/>
        </w:rPr>
        <w:t xml:space="preserve"> о бюджете </w:t>
      </w:r>
      <w:r>
        <w:rPr>
          <w:rFonts w:ascii="Times New Roman" w:hAnsi="Times New Roman"/>
          <w:sz w:val="28"/>
          <w:szCs w:val="28"/>
        </w:rPr>
        <w:t>Ачинского сельсовета Болотнинского района Новосибирской области</w:t>
      </w:r>
      <w:r w:rsidRPr="00D5461C">
        <w:rPr>
          <w:rFonts w:ascii="Times New Roman" w:hAnsi="Times New Roman"/>
          <w:sz w:val="28"/>
          <w:szCs w:val="28"/>
        </w:rPr>
        <w:t xml:space="preserve"> бюджетные ассигнования</w:t>
      </w:r>
      <w:r>
        <w:rPr>
          <w:rFonts w:ascii="Times New Roman" w:hAnsi="Times New Roman"/>
          <w:sz w:val="28"/>
          <w:szCs w:val="28"/>
        </w:rPr>
        <w:t xml:space="preserve"> </w:t>
      </w:r>
      <w:r w:rsidRPr="00D5461C">
        <w:rPr>
          <w:rFonts w:ascii="Times New Roman" w:hAnsi="Times New Roman"/>
          <w:sz w:val="28"/>
          <w:szCs w:val="28"/>
        </w:rPr>
        <w:t>на предоставление</w:t>
      </w:r>
      <w:r>
        <w:rPr>
          <w:rFonts w:ascii="Times New Roman" w:hAnsi="Times New Roman"/>
          <w:sz w:val="28"/>
          <w:szCs w:val="28"/>
        </w:rPr>
        <w:t xml:space="preserve"> </w:t>
      </w:r>
      <w:r w:rsidRPr="00D5461C">
        <w:rPr>
          <w:rFonts w:ascii="Times New Roman" w:hAnsi="Times New Roman"/>
          <w:sz w:val="28"/>
          <w:szCs w:val="28"/>
        </w:rPr>
        <w:t xml:space="preserve">ИМБТ бюджету </w:t>
      </w:r>
      <w:r>
        <w:rPr>
          <w:rFonts w:ascii="Times New Roman" w:hAnsi="Times New Roman"/>
          <w:sz w:val="28"/>
          <w:szCs w:val="28"/>
        </w:rPr>
        <w:t xml:space="preserve">Болотнинского </w:t>
      </w:r>
      <w:r w:rsidRPr="00D5461C">
        <w:rPr>
          <w:rFonts w:ascii="Times New Roman" w:hAnsi="Times New Roman"/>
          <w:sz w:val="28"/>
          <w:szCs w:val="28"/>
        </w:rPr>
        <w:t xml:space="preserve">района </w:t>
      </w:r>
      <w:r>
        <w:rPr>
          <w:rFonts w:ascii="Times New Roman" w:hAnsi="Times New Roman"/>
          <w:sz w:val="28"/>
          <w:szCs w:val="28"/>
        </w:rPr>
        <w:t xml:space="preserve">Новосибирской области </w:t>
      </w:r>
      <w:r w:rsidRPr="00D5461C">
        <w:rPr>
          <w:rFonts w:ascii="Times New Roman" w:hAnsi="Times New Roman"/>
          <w:sz w:val="28"/>
          <w:szCs w:val="28"/>
        </w:rPr>
        <w:t>на осуществление переданных полномочий по ВМФК, в объеме, рассчитанном в соответствии с методикой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утвержденной решением сессии Совета депутатов</w:t>
      </w:r>
      <w:r>
        <w:rPr>
          <w:rFonts w:ascii="Times New Roman" w:hAnsi="Times New Roman"/>
          <w:sz w:val="28"/>
          <w:szCs w:val="28"/>
        </w:rPr>
        <w:t xml:space="preserve"> Ачинского сельсовета</w:t>
      </w:r>
      <w:r w:rsidRPr="00D5461C">
        <w:rPr>
          <w:rFonts w:ascii="Times New Roman" w:hAnsi="Times New Roman"/>
          <w:sz w:val="28"/>
          <w:szCs w:val="28"/>
        </w:rPr>
        <w:t xml:space="preserve"> Болотнинского</w:t>
      </w:r>
      <w:r>
        <w:rPr>
          <w:rFonts w:ascii="Times New Roman" w:hAnsi="Times New Roman"/>
          <w:sz w:val="28"/>
          <w:szCs w:val="28"/>
        </w:rPr>
        <w:t xml:space="preserve"> </w:t>
      </w:r>
      <w:r w:rsidRPr="00D5461C">
        <w:rPr>
          <w:rFonts w:ascii="Times New Roman" w:hAnsi="Times New Roman"/>
          <w:sz w:val="28"/>
          <w:szCs w:val="28"/>
        </w:rPr>
        <w:t>района</w:t>
      </w:r>
      <w:r>
        <w:rPr>
          <w:rFonts w:ascii="Times New Roman" w:hAnsi="Times New Roman"/>
          <w:sz w:val="28"/>
          <w:szCs w:val="28"/>
        </w:rPr>
        <w:t xml:space="preserve"> </w:t>
      </w:r>
      <w:r w:rsidRPr="00D5461C">
        <w:rPr>
          <w:rFonts w:ascii="Times New Roman" w:hAnsi="Times New Roman"/>
          <w:sz w:val="28"/>
          <w:szCs w:val="28"/>
        </w:rPr>
        <w:t>Новосибирской области</w:t>
      </w:r>
      <w:r>
        <w:rPr>
          <w:rFonts w:ascii="Times New Roman" w:hAnsi="Times New Roman"/>
          <w:sz w:val="28"/>
          <w:szCs w:val="28"/>
        </w:rPr>
        <w:t xml:space="preserve"> </w:t>
      </w:r>
      <w:r w:rsidRPr="00D5461C">
        <w:rPr>
          <w:rFonts w:ascii="Times New Roman" w:hAnsi="Times New Roman"/>
          <w:sz w:val="28"/>
          <w:szCs w:val="28"/>
        </w:rPr>
        <w:t>от «</w:t>
      </w:r>
      <w:r>
        <w:rPr>
          <w:rFonts w:ascii="Times New Roman" w:hAnsi="Times New Roman"/>
          <w:sz w:val="28"/>
          <w:szCs w:val="28"/>
        </w:rPr>
        <w:t>08</w:t>
      </w:r>
      <w:r w:rsidRPr="00D5461C">
        <w:rPr>
          <w:rFonts w:ascii="Times New Roman" w:hAnsi="Times New Roman"/>
          <w:sz w:val="28"/>
          <w:szCs w:val="28"/>
        </w:rPr>
        <w:t>»</w:t>
      </w:r>
      <w:r>
        <w:rPr>
          <w:rFonts w:ascii="Times New Roman" w:hAnsi="Times New Roman"/>
          <w:sz w:val="28"/>
          <w:szCs w:val="28"/>
        </w:rPr>
        <w:t xml:space="preserve"> Ноября </w:t>
      </w:r>
      <w:r w:rsidRPr="00D5461C">
        <w:rPr>
          <w:rFonts w:ascii="Times New Roman" w:hAnsi="Times New Roman"/>
          <w:sz w:val="28"/>
          <w:szCs w:val="28"/>
        </w:rPr>
        <w:t xml:space="preserve"> 202</w:t>
      </w:r>
      <w:r>
        <w:rPr>
          <w:rFonts w:ascii="Times New Roman" w:hAnsi="Times New Roman"/>
          <w:sz w:val="28"/>
          <w:szCs w:val="28"/>
        </w:rPr>
        <w:t xml:space="preserve">4 </w:t>
      </w:r>
      <w:r w:rsidRPr="00D5461C">
        <w:rPr>
          <w:rFonts w:ascii="Times New Roman" w:hAnsi="Times New Roman"/>
          <w:sz w:val="28"/>
          <w:szCs w:val="28"/>
        </w:rPr>
        <w:t>г</w:t>
      </w:r>
      <w:r>
        <w:rPr>
          <w:rFonts w:ascii="Times New Roman" w:hAnsi="Times New Roman"/>
          <w:sz w:val="28"/>
          <w:szCs w:val="28"/>
        </w:rPr>
        <w:t>.</w:t>
      </w:r>
      <w:r w:rsidRPr="00D5461C">
        <w:rPr>
          <w:rFonts w:ascii="Times New Roman" w:hAnsi="Times New Roman"/>
          <w:sz w:val="28"/>
          <w:szCs w:val="28"/>
        </w:rPr>
        <w:t xml:space="preserve"> № </w:t>
      </w:r>
      <w:r>
        <w:rPr>
          <w:rFonts w:ascii="Times New Roman" w:hAnsi="Times New Roman"/>
          <w:sz w:val="28"/>
          <w:szCs w:val="28"/>
        </w:rPr>
        <w:t>1</w:t>
      </w:r>
      <w:r w:rsidRPr="00D5461C">
        <w:rPr>
          <w:rFonts w:ascii="Times New Roman" w:hAnsi="Times New Roman"/>
          <w:sz w:val="28"/>
          <w:szCs w:val="28"/>
        </w:rPr>
        <w:t>(далее – Методика расчета ИМБТ) и обеспечивать их перечисление в бюджет района.</w:t>
      </w: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2.1.2. Своевременно и в полном объеме передать финансовые средства на осуществление переданных полномочий по ВМФК в соответствии с настоящим соглашением.</w:t>
      </w: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2.1.3. Осуществлять контроль за расходованием ИМБТ, переданного в бюджет района на осуществление полномочий по ВМФК.</w:t>
      </w: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2.1.4.Запрашиватьотчет о расходовании ИМБТ, переданного</w:t>
      </w:r>
      <w:r>
        <w:rPr>
          <w:rFonts w:ascii="Times New Roman" w:hAnsi="Times New Roman"/>
          <w:sz w:val="28"/>
          <w:szCs w:val="28"/>
        </w:rPr>
        <w:t xml:space="preserve"> </w:t>
      </w:r>
      <w:r w:rsidRPr="00D5461C">
        <w:rPr>
          <w:rFonts w:ascii="Times New Roman" w:hAnsi="Times New Roman"/>
          <w:sz w:val="28"/>
          <w:szCs w:val="28"/>
        </w:rPr>
        <w:t>Администрации района на выполнение переданного полномочия по ВМФК (далее – отчет о расходовании ИМБТ), в соответствии с пунктом 2.3.6 настоящего соглашения.</w:t>
      </w: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2.2. Администрация поселения вправе:</w:t>
      </w: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2.2.1. Требовать от Администрации района надлежащего осуществления полномочий по ВМФК, в соответствии с настоящим соглашением.</w:t>
      </w: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2.2.2. Пересматривать Методику расчета ИМБТ, в случае существенного изменения обстоятельств, влияющих на определение размера объема ИМБТ</w:t>
      </w:r>
      <w:r>
        <w:rPr>
          <w:rFonts w:ascii="Times New Roman" w:hAnsi="Times New Roman"/>
          <w:sz w:val="28"/>
          <w:szCs w:val="28"/>
        </w:rPr>
        <w:t xml:space="preserve"> </w:t>
      </w:r>
      <w:r w:rsidRPr="00D5461C">
        <w:rPr>
          <w:rFonts w:ascii="Times New Roman" w:hAnsi="Times New Roman"/>
          <w:sz w:val="28"/>
          <w:szCs w:val="28"/>
        </w:rPr>
        <w:t>и направлять предложения в Совет депутатов города Болотное Болотнинского района Новосибирской области для утверждения.</w:t>
      </w:r>
    </w:p>
    <w:p w:rsidR="00474933" w:rsidRPr="00D5461C" w:rsidRDefault="00474933" w:rsidP="00D5461C">
      <w:pPr>
        <w:widowControl w:val="0"/>
        <w:spacing w:after="0" w:line="276" w:lineRule="auto"/>
        <w:jc w:val="both"/>
        <w:rPr>
          <w:rFonts w:ascii="Times New Roman" w:hAnsi="Times New Roman"/>
          <w:sz w:val="28"/>
          <w:szCs w:val="28"/>
        </w:rPr>
      </w:pPr>
      <w:r w:rsidRPr="00D5461C">
        <w:rPr>
          <w:rFonts w:ascii="Times New Roman" w:hAnsi="Times New Roman"/>
          <w:sz w:val="28"/>
          <w:szCs w:val="28"/>
        </w:rPr>
        <w:t>2.2.3. Направлять в Администрацию района предложения о проведении контрольных мероприятий.</w:t>
      </w: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2.2.4. Направлять запросы Администрации района по вопросам осуществления полномочий.</w:t>
      </w: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2.3. Администрация района обязана:</w:t>
      </w: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 xml:space="preserve">2.3.1. Обеспечить реализацию принятых полномочий по ВМФК в рамках настоящего соглашения. </w:t>
      </w: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2.3.2. Надлежащим образом осуществить переданные полномочия по ВМФК, в соответствии с условиями, установленными п. 1.2 настоящего соглашения и иным действующим законодательством в пределах, выделенных на эти цели финансовых средств.</w:t>
      </w: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 xml:space="preserve">2.3.3. Расходовать объем ИМБТ, передаваемых из бюджета Администрации поселения в бюджет Администрации района на осуществление полномочий по ВМФК, в соответствии с их целевым назначением. </w:t>
      </w: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2.3.4. Предоставлять по запросам Администрации поселения информацию по вопросам осуществления полномочий по ВМФК.</w:t>
      </w: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2.3.5. Учитывать при планировании работы предложения Администрации поселения о проведении контрольных мероприятий.</w:t>
      </w: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2.3.6. Предоставлять Администрации поселения отчет о расходовании ИМБТ по форме, установленной приложением № 2 к настоящему соглашению, в срок до 20 января года, следующего за отчетным.</w:t>
      </w: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2.4. Администрация района вправе:</w:t>
      </w: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2.4.1. Направлять Администрации поселения иные запросы по вопросам осуществления полномочий.</w:t>
      </w:r>
    </w:p>
    <w:p w:rsidR="00474933" w:rsidRPr="00D5461C" w:rsidRDefault="00474933" w:rsidP="00D5461C">
      <w:pPr>
        <w:widowControl w:val="0"/>
        <w:spacing w:after="0" w:line="276" w:lineRule="auto"/>
        <w:ind w:firstLine="709"/>
        <w:jc w:val="both"/>
        <w:rPr>
          <w:rFonts w:ascii="Times New Roman" w:hAnsi="Times New Roman"/>
          <w:sz w:val="28"/>
          <w:szCs w:val="28"/>
        </w:rPr>
      </w:pPr>
    </w:p>
    <w:p w:rsidR="00474933" w:rsidRPr="003C58AD" w:rsidRDefault="00474933" w:rsidP="003C58AD">
      <w:pPr>
        <w:pStyle w:val="ListParagraph"/>
        <w:widowControl w:val="0"/>
        <w:numPr>
          <w:ilvl w:val="0"/>
          <w:numId w:val="1"/>
        </w:numPr>
        <w:spacing w:after="0" w:line="276" w:lineRule="auto"/>
        <w:jc w:val="center"/>
        <w:rPr>
          <w:rFonts w:ascii="Times New Roman" w:hAnsi="Times New Roman"/>
          <w:b/>
          <w:sz w:val="28"/>
          <w:szCs w:val="28"/>
        </w:rPr>
      </w:pPr>
      <w:r w:rsidRPr="003C58AD">
        <w:rPr>
          <w:rFonts w:ascii="Times New Roman" w:hAnsi="Times New Roman"/>
          <w:b/>
          <w:sz w:val="28"/>
          <w:szCs w:val="28"/>
        </w:rPr>
        <w:t>Объем иных межбюджетных трансфертов и особенности предоставления</w:t>
      </w:r>
    </w:p>
    <w:p w:rsidR="00474933" w:rsidRPr="003C58AD" w:rsidRDefault="00474933" w:rsidP="003C58AD">
      <w:pPr>
        <w:pStyle w:val="ListParagraph"/>
        <w:widowControl w:val="0"/>
        <w:spacing w:after="0" w:line="276" w:lineRule="auto"/>
        <w:ind w:left="450"/>
        <w:rPr>
          <w:rFonts w:ascii="Times New Roman" w:hAnsi="Times New Roman"/>
          <w:b/>
          <w:sz w:val="28"/>
          <w:szCs w:val="28"/>
        </w:rPr>
      </w:pP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3.1. Финансовое обеспечение расходных обязательств на выполнение переданных полномочий</w:t>
      </w:r>
      <w:r>
        <w:rPr>
          <w:rFonts w:ascii="Times New Roman" w:hAnsi="Times New Roman"/>
          <w:sz w:val="28"/>
          <w:szCs w:val="28"/>
        </w:rPr>
        <w:t xml:space="preserve"> </w:t>
      </w:r>
      <w:r w:rsidRPr="00D5461C">
        <w:rPr>
          <w:rFonts w:ascii="Times New Roman" w:hAnsi="Times New Roman"/>
          <w:sz w:val="28"/>
          <w:szCs w:val="28"/>
        </w:rPr>
        <w:t xml:space="preserve">по ВМФК осуществляется за счет ИМБТ, предоставляемых из бюджета поселения в бюджет района. </w:t>
      </w:r>
    </w:p>
    <w:p w:rsidR="00474933" w:rsidRPr="00D5461C" w:rsidRDefault="00474933" w:rsidP="00D5461C">
      <w:pPr>
        <w:widowControl w:val="0"/>
        <w:spacing w:after="0" w:line="276" w:lineRule="auto"/>
        <w:ind w:firstLine="709"/>
        <w:jc w:val="both"/>
        <w:rPr>
          <w:rFonts w:ascii="Times New Roman" w:hAnsi="Times New Roman"/>
          <w:b/>
          <w:color w:val="FF0000"/>
          <w:sz w:val="28"/>
          <w:szCs w:val="28"/>
        </w:rPr>
      </w:pPr>
      <w:r w:rsidRPr="00D5461C">
        <w:rPr>
          <w:rFonts w:ascii="Times New Roman" w:hAnsi="Times New Roman"/>
          <w:sz w:val="28"/>
          <w:szCs w:val="28"/>
        </w:rPr>
        <w:t>3.2. </w:t>
      </w:r>
      <w:r>
        <w:rPr>
          <w:rFonts w:ascii="Times New Roman" w:hAnsi="Times New Roman"/>
          <w:sz w:val="28"/>
          <w:szCs w:val="28"/>
        </w:rPr>
        <w:t>Ежегодный о</w:t>
      </w:r>
      <w:r w:rsidRPr="00D5461C">
        <w:rPr>
          <w:rFonts w:ascii="Times New Roman" w:hAnsi="Times New Roman"/>
          <w:sz w:val="28"/>
          <w:szCs w:val="28"/>
        </w:rPr>
        <w:t>бъем ИМБТ, определенных в соответствии с Методикой расчета ИМБТ, предоставляемых для осуществления полномочий по ВМФК, установленный решением сессии Совета депутатов</w:t>
      </w:r>
      <w:r>
        <w:rPr>
          <w:rFonts w:ascii="Times New Roman" w:hAnsi="Times New Roman"/>
          <w:sz w:val="28"/>
          <w:szCs w:val="28"/>
        </w:rPr>
        <w:t xml:space="preserve"> Ачинского сельсовета </w:t>
      </w:r>
      <w:r w:rsidRPr="00D5461C">
        <w:rPr>
          <w:rFonts w:ascii="Times New Roman" w:hAnsi="Times New Roman"/>
          <w:sz w:val="28"/>
          <w:szCs w:val="28"/>
        </w:rPr>
        <w:t>Болотнинского района</w:t>
      </w:r>
      <w:r>
        <w:rPr>
          <w:rFonts w:ascii="Times New Roman" w:hAnsi="Times New Roman"/>
          <w:sz w:val="28"/>
          <w:szCs w:val="28"/>
        </w:rPr>
        <w:t xml:space="preserve"> Новосибирской области </w:t>
      </w:r>
      <w:r w:rsidRPr="00D5461C">
        <w:rPr>
          <w:rFonts w:ascii="Times New Roman" w:hAnsi="Times New Roman"/>
          <w:sz w:val="28"/>
          <w:szCs w:val="28"/>
        </w:rPr>
        <w:t>составляет</w:t>
      </w:r>
      <w:r>
        <w:rPr>
          <w:rFonts w:ascii="Times New Roman" w:hAnsi="Times New Roman"/>
          <w:sz w:val="28"/>
          <w:szCs w:val="28"/>
        </w:rPr>
        <w:t xml:space="preserve"> </w:t>
      </w:r>
      <w:r>
        <w:rPr>
          <w:rFonts w:ascii="Times New Roman" w:hAnsi="Times New Roman"/>
          <w:b/>
          <w:sz w:val="28"/>
          <w:szCs w:val="28"/>
        </w:rPr>
        <w:t>91777,40</w:t>
      </w:r>
      <w:r w:rsidRPr="00EB428F">
        <w:rPr>
          <w:rFonts w:ascii="Times New Roman" w:hAnsi="Times New Roman"/>
          <w:b/>
          <w:sz w:val="28"/>
          <w:szCs w:val="28"/>
        </w:rPr>
        <w:t xml:space="preserve"> (</w:t>
      </w:r>
      <w:r>
        <w:rPr>
          <w:rFonts w:ascii="Times New Roman" w:hAnsi="Times New Roman"/>
          <w:b/>
          <w:sz w:val="28"/>
          <w:szCs w:val="28"/>
        </w:rPr>
        <w:t>девяносто одна тысяча семьсот семьдесят семь</w:t>
      </w:r>
      <w:r w:rsidRPr="00D5461C">
        <w:rPr>
          <w:rFonts w:ascii="Times New Roman" w:hAnsi="Times New Roman"/>
          <w:b/>
          <w:sz w:val="28"/>
          <w:szCs w:val="28"/>
        </w:rPr>
        <w:t xml:space="preserve">) рублей </w:t>
      </w:r>
      <w:r>
        <w:rPr>
          <w:rFonts w:ascii="Times New Roman" w:hAnsi="Times New Roman"/>
          <w:b/>
          <w:sz w:val="28"/>
          <w:szCs w:val="28"/>
        </w:rPr>
        <w:t>40 копеек</w:t>
      </w:r>
      <w:r w:rsidRPr="00D5461C">
        <w:rPr>
          <w:rFonts w:ascii="Times New Roman" w:hAnsi="Times New Roman"/>
          <w:b/>
          <w:sz w:val="28"/>
          <w:szCs w:val="28"/>
        </w:rPr>
        <w:t>.</w:t>
      </w:r>
    </w:p>
    <w:p w:rsidR="00474933"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 xml:space="preserve">3.3. ИМБТ, предоставляемые для осуществления полномочий по ВМФК, перечисляются в бюджет района ежемесячно, не позднее 15 числа </w:t>
      </w:r>
      <w:r>
        <w:rPr>
          <w:rFonts w:ascii="Times New Roman" w:hAnsi="Times New Roman"/>
          <w:sz w:val="28"/>
          <w:szCs w:val="28"/>
        </w:rPr>
        <w:t xml:space="preserve">текущего </w:t>
      </w:r>
      <w:r w:rsidRPr="00D5461C">
        <w:rPr>
          <w:rFonts w:ascii="Times New Roman" w:hAnsi="Times New Roman"/>
          <w:sz w:val="28"/>
          <w:szCs w:val="28"/>
        </w:rPr>
        <w:t>месяца, согласно графика перечисления межбюджетных трансфертов на осуществление полномочий по осуществлению внутреннего муниципального финансового контроля, установленного в приложении № 1 настоящего соглашения.</w:t>
      </w:r>
    </w:p>
    <w:p w:rsidR="00474933" w:rsidRPr="00D5461C" w:rsidRDefault="00474933" w:rsidP="00D5461C">
      <w:pPr>
        <w:widowControl w:val="0"/>
        <w:spacing w:after="0" w:line="276" w:lineRule="auto"/>
        <w:ind w:firstLine="709"/>
        <w:jc w:val="both"/>
        <w:rPr>
          <w:rFonts w:ascii="Times New Roman" w:hAnsi="Times New Roman"/>
          <w:sz w:val="28"/>
          <w:szCs w:val="28"/>
        </w:rPr>
      </w:pPr>
    </w:p>
    <w:p w:rsidR="00474933" w:rsidRPr="003C58AD" w:rsidRDefault="00474933" w:rsidP="003C58AD">
      <w:pPr>
        <w:pStyle w:val="ListParagraph"/>
        <w:widowControl w:val="0"/>
        <w:numPr>
          <w:ilvl w:val="0"/>
          <w:numId w:val="1"/>
        </w:numPr>
        <w:spacing w:after="0" w:line="276" w:lineRule="auto"/>
        <w:jc w:val="center"/>
        <w:rPr>
          <w:rFonts w:ascii="Times New Roman" w:hAnsi="Times New Roman"/>
          <w:b/>
          <w:sz w:val="28"/>
          <w:szCs w:val="28"/>
        </w:rPr>
      </w:pPr>
      <w:r w:rsidRPr="003C58AD">
        <w:rPr>
          <w:rFonts w:ascii="Times New Roman" w:hAnsi="Times New Roman"/>
          <w:b/>
          <w:sz w:val="28"/>
          <w:szCs w:val="28"/>
        </w:rPr>
        <w:t>Ответственность сторон</w:t>
      </w:r>
    </w:p>
    <w:p w:rsidR="00474933" w:rsidRPr="003C58AD" w:rsidRDefault="00474933" w:rsidP="003C58AD">
      <w:pPr>
        <w:pStyle w:val="ListParagraph"/>
        <w:widowControl w:val="0"/>
        <w:spacing w:after="0" w:line="276" w:lineRule="auto"/>
        <w:ind w:left="450"/>
        <w:rPr>
          <w:rFonts w:ascii="Times New Roman" w:hAnsi="Times New Roman"/>
          <w:b/>
          <w:sz w:val="28"/>
          <w:szCs w:val="28"/>
        </w:rPr>
      </w:pP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4.1.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w:t>
      </w: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4.2. В случае, если Администрацией района допущены нарушения обязательств по целевому использованию ИМБТ, средства ИМБТ подлежат возврату в бюджет поселения в сумме средств, использованных не по целевому назначению.</w:t>
      </w:r>
    </w:p>
    <w:p w:rsidR="00474933" w:rsidRPr="00D5461C" w:rsidRDefault="00474933" w:rsidP="00D5461C">
      <w:pPr>
        <w:widowControl w:val="0"/>
        <w:spacing w:after="0" w:line="276" w:lineRule="auto"/>
        <w:ind w:firstLine="709"/>
        <w:jc w:val="both"/>
        <w:rPr>
          <w:rFonts w:ascii="Times New Roman" w:hAnsi="Times New Roman"/>
          <w:sz w:val="28"/>
          <w:szCs w:val="28"/>
        </w:rPr>
      </w:pPr>
    </w:p>
    <w:p w:rsidR="00474933" w:rsidRPr="003C58AD" w:rsidRDefault="00474933" w:rsidP="003C58AD">
      <w:pPr>
        <w:pStyle w:val="ListParagraph"/>
        <w:widowControl w:val="0"/>
        <w:numPr>
          <w:ilvl w:val="0"/>
          <w:numId w:val="1"/>
        </w:numPr>
        <w:spacing w:after="0" w:line="276" w:lineRule="auto"/>
        <w:jc w:val="center"/>
        <w:rPr>
          <w:rFonts w:ascii="Times New Roman" w:hAnsi="Times New Roman"/>
          <w:b/>
          <w:sz w:val="28"/>
          <w:szCs w:val="28"/>
        </w:rPr>
      </w:pPr>
      <w:r w:rsidRPr="003C58AD">
        <w:rPr>
          <w:rFonts w:ascii="Times New Roman" w:hAnsi="Times New Roman"/>
          <w:b/>
          <w:sz w:val="28"/>
          <w:szCs w:val="28"/>
        </w:rPr>
        <w:t>Срок действия соглашения</w:t>
      </w:r>
    </w:p>
    <w:p w:rsidR="00474933" w:rsidRPr="003C58AD" w:rsidRDefault="00474933" w:rsidP="003C58AD">
      <w:pPr>
        <w:pStyle w:val="ListParagraph"/>
        <w:widowControl w:val="0"/>
        <w:spacing w:after="0" w:line="276" w:lineRule="auto"/>
        <w:ind w:left="450"/>
        <w:rPr>
          <w:rFonts w:ascii="Times New Roman" w:hAnsi="Times New Roman"/>
          <w:b/>
          <w:sz w:val="28"/>
          <w:szCs w:val="28"/>
        </w:rPr>
      </w:pP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5.1. 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w:t>
      </w:r>
    </w:p>
    <w:p w:rsidR="00474933" w:rsidRPr="00D5461C" w:rsidRDefault="00474933" w:rsidP="00D5461C">
      <w:pPr>
        <w:widowControl w:val="0"/>
        <w:spacing w:after="0" w:line="276" w:lineRule="auto"/>
        <w:ind w:firstLine="709"/>
        <w:jc w:val="center"/>
        <w:rPr>
          <w:rFonts w:ascii="Times New Roman" w:hAnsi="Times New Roman"/>
          <w:b/>
          <w:sz w:val="28"/>
          <w:szCs w:val="28"/>
        </w:rPr>
      </w:pPr>
    </w:p>
    <w:p w:rsidR="00474933" w:rsidRPr="003C58AD" w:rsidRDefault="00474933" w:rsidP="00F34608">
      <w:pPr>
        <w:pStyle w:val="ListParagraph"/>
        <w:widowControl w:val="0"/>
        <w:numPr>
          <w:ilvl w:val="0"/>
          <w:numId w:val="1"/>
        </w:numPr>
        <w:spacing w:after="0" w:line="276" w:lineRule="auto"/>
        <w:jc w:val="center"/>
        <w:rPr>
          <w:rFonts w:ascii="Times New Roman" w:hAnsi="Times New Roman"/>
          <w:b/>
          <w:sz w:val="28"/>
          <w:szCs w:val="28"/>
        </w:rPr>
      </w:pPr>
      <w:r w:rsidRPr="003C58AD">
        <w:rPr>
          <w:rFonts w:ascii="Times New Roman" w:hAnsi="Times New Roman"/>
          <w:b/>
          <w:sz w:val="28"/>
          <w:szCs w:val="28"/>
        </w:rPr>
        <w:t>Заключительные положения</w:t>
      </w: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6.1. Настоящее соглашение составлено в 2-х экземплярах, имеющих одинаковую юридическую силу, по одному для каждой из Сторон.</w:t>
      </w: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6.2. Внесение изменений и дополнений в настоящее соглашение осуществляется путем подписания Сторонами дополнительного соглашения.</w:t>
      </w: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 xml:space="preserve">6.3. В случае прекращения действия настоящего соглашения, начатые и проводимые в соответствии с ним контрольные мероприятия, продолжаются до их полного завершения. </w:t>
      </w: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6.4. По вопросам, не урегулированным настоящим соглашением, Стороны руководствуются действующим законодательством Российской Федерации и Новосибирской области.</w:t>
      </w:r>
    </w:p>
    <w:p w:rsidR="00474933"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6.5. Споры и разногласия, связанные с исполнением настоящего соглашения, разрешаются путем проведения переговоров, а в случае не достижения согласия между Сторонами спор передается на рассмотрение суда в порядке, установленном действующим законодательством Российской Федерации.</w:t>
      </w:r>
    </w:p>
    <w:p w:rsidR="00474933" w:rsidRDefault="00474933" w:rsidP="00D5461C">
      <w:pPr>
        <w:widowControl w:val="0"/>
        <w:spacing w:after="0" w:line="276" w:lineRule="auto"/>
        <w:ind w:firstLine="709"/>
        <w:jc w:val="both"/>
        <w:rPr>
          <w:rFonts w:ascii="Times New Roman" w:hAnsi="Times New Roman"/>
          <w:sz w:val="28"/>
          <w:szCs w:val="28"/>
        </w:rPr>
      </w:pPr>
    </w:p>
    <w:p w:rsidR="00474933" w:rsidRPr="003C58AD" w:rsidRDefault="00474933" w:rsidP="003C58AD">
      <w:pPr>
        <w:pStyle w:val="ListParagraph"/>
        <w:widowControl w:val="0"/>
        <w:numPr>
          <w:ilvl w:val="0"/>
          <w:numId w:val="1"/>
        </w:numPr>
        <w:spacing w:after="0" w:line="276" w:lineRule="auto"/>
        <w:jc w:val="center"/>
        <w:rPr>
          <w:rFonts w:ascii="Times New Roman" w:hAnsi="Times New Roman"/>
          <w:b/>
          <w:sz w:val="28"/>
          <w:szCs w:val="28"/>
        </w:rPr>
      </w:pPr>
      <w:r w:rsidRPr="003C58AD">
        <w:rPr>
          <w:rFonts w:ascii="Times New Roman" w:hAnsi="Times New Roman"/>
          <w:b/>
          <w:sz w:val="28"/>
          <w:szCs w:val="28"/>
        </w:rPr>
        <w:t>Реквизиты и подписи сторон</w:t>
      </w:r>
    </w:p>
    <w:p w:rsidR="00474933" w:rsidRPr="003C58AD" w:rsidRDefault="00474933" w:rsidP="003C58AD">
      <w:pPr>
        <w:pStyle w:val="ListParagraph"/>
        <w:widowControl w:val="0"/>
        <w:spacing w:after="0" w:line="276" w:lineRule="auto"/>
        <w:ind w:left="450"/>
        <w:rPr>
          <w:rFonts w:ascii="Times New Roman" w:hAnsi="Times New Roman"/>
          <w:b/>
          <w:sz w:val="28"/>
          <w:szCs w:val="28"/>
        </w:rPr>
      </w:pPr>
    </w:p>
    <w:tbl>
      <w:tblPr>
        <w:tblW w:w="9078" w:type="dxa"/>
        <w:jc w:val="center"/>
        <w:tblLook w:val="00A0"/>
      </w:tblPr>
      <w:tblGrid>
        <w:gridCol w:w="4678"/>
        <w:gridCol w:w="4400"/>
      </w:tblGrid>
      <w:tr w:rsidR="00474933" w:rsidRPr="00847EFF" w:rsidTr="00847EFF">
        <w:trPr>
          <w:jc w:val="center"/>
        </w:trPr>
        <w:tc>
          <w:tcPr>
            <w:tcW w:w="4678" w:type="dxa"/>
          </w:tcPr>
          <w:p w:rsidR="00474933" w:rsidRPr="00847EFF" w:rsidRDefault="00474933" w:rsidP="00847EFF">
            <w:pPr>
              <w:pStyle w:val="ListParagraph"/>
              <w:spacing w:after="0" w:line="276" w:lineRule="auto"/>
              <w:ind w:left="0"/>
              <w:rPr>
                <w:rFonts w:ascii="Times New Roman" w:hAnsi="Times New Roman"/>
                <w:sz w:val="28"/>
                <w:szCs w:val="28"/>
              </w:rPr>
            </w:pPr>
            <w:r w:rsidRPr="00847EFF">
              <w:rPr>
                <w:rFonts w:ascii="Times New Roman" w:hAnsi="Times New Roman"/>
                <w:sz w:val="28"/>
                <w:szCs w:val="28"/>
              </w:rPr>
              <w:t xml:space="preserve">Администрация </w:t>
            </w:r>
          </w:p>
          <w:p w:rsidR="00474933" w:rsidRPr="00847EFF" w:rsidRDefault="00474933" w:rsidP="00847EFF">
            <w:pPr>
              <w:pStyle w:val="ListParagraph"/>
              <w:spacing w:after="0" w:line="276" w:lineRule="auto"/>
              <w:ind w:left="0"/>
              <w:rPr>
                <w:rFonts w:ascii="Times New Roman" w:hAnsi="Times New Roman"/>
                <w:sz w:val="28"/>
                <w:szCs w:val="28"/>
              </w:rPr>
            </w:pPr>
            <w:r w:rsidRPr="00847EFF">
              <w:rPr>
                <w:rFonts w:ascii="Times New Roman" w:hAnsi="Times New Roman"/>
                <w:sz w:val="28"/>
                <w:szCs w:val="28"/>
              </w:rPr>
              <w:t xml:space="preserve">Болотнинского района </w:t>
            </w:r>
          </w:p>
          <w:p w:rsidR="00474933" w:rsidRPr="00847EFF" w:rsidRDefault="00474933" w:rsidP="00847EFF">
            <w:pPr>
              <w:pStyle w:val="ListParagraph"/>
              <w:spacing w:after="0" w:line="276" w:lineRule="auto"/>
              <w:ind w:left="0"/>
              <w:rPr>
                <w:rFonts w:ascii="Times New Roman" w:hAnsi="Times New Roman"/>
                <w:sz w:val="28"/>
                <w:szCs w:val="28"/>
              </w:rPr>
            </w:pPr>
            <w:r w:rsidRPr="00847EFF">
              <w:rPr>
                <w:rFonts w:ascii="Times New Roman" w:hAnsi="Times New Roman"/>
                <w:sz w:val="28"/>
                <w:szCs w:val="28"/>
              </w:rPr>
              <w:t>Новосибирской области</w:t>
            </w:r>
          </w:p>
          <w:p w:rsidR="00474933" w:rsidRPr="00847EFF" w:rsidRDefault="00474933" w:rsidP="00847EFF">
            <w:pPr>
              <w:pStyle w:val="ListParagraph"/>
              <w:spacing w:after="0" w:line="276" w:lineRule="auto"/>
              <w:ind w:left="0"/>
              <w:rPr>
                <w:rFonts w:ascii="Times New Roman" w:hAnsi="Times New Roman"/>
                <w:sz w:val="28"/>
                <w:szCs w:val="28"/>
              </w:rPr>
            </w:pPr>
            <w:r w:rsidRPr="00847EFF">
              <w:rPr>
                <w:rFonts w:ascii="Times New Roman" w:hAnsi="Times New Roman"/>
                <w:sz w:val="28"/>
                <w:szCs w:val="28"/>
              </w:rPr>
              <w:t xml:space="preserve">633344, Новосибирская область, Болотнинский район, город Болотное, </w:t>
            </w:r>
          </w:p>
          <w:p w:rsidR="00474933" w:rsidRPr="00847EFF" w:rsidRDefault="00474933" w:rsidP="00847EFF">
            <w:pPr>
              <w:pStyle w:val="ListParagraph"/>
              <w:spacing w:after="0" w:line="276" w:lineRule="auto"/>
              <w:ind w:left="0"/>
              <w:rPr>
                <w:rFonts w:ascii="Times New Roman" w:hAnsi="Times New Roman"/>
                <w:sz w:val="28"/>
                <w:szCs w:val="28"/>
              </w:rPr>
            </w:pPr>
            <w:r w:rsidRPr="00847EFF">
              <w:rPr>
                <w:rFonts w:ascii="Times New Roman" w:hAnsi="Times New Roman"/>
                <w:sz w:val="28"/>
                <w:szCs w:val="28"/>
              </w:rPr>
              <w:t>ул. Советская, 9</w:t>
            </w:r>
          </w:p>
          <w:p w:rsidR="00474933" w:rsidRPr="00847EFF" w:rsidRDefault="00474933" w:rsidP="00847EFF">
            <w:pPr>
              <w:pStyle w:val="ListParagraph"/>
              <w:spacing w:after="0" w:line="276" w:lineRule="auto"/>
              <w:ind w:left="0"/>
              <w:rPr>
                <w:rFonts w:ascii="Times New Roman" w:hAnsi="Times New Roman"/>
                <w:sz w:val="28"/>
                <w:szCs w:val="28"/>
              </w:rPr>
            </w:pPr>
          </w:p>
        </w:tc>
        <w:tc>
          <w:tcPr>
            <w:tcW w:w="4400" w:type="dxa"/>
          </w:tcPr>
          <w:p w:rsidR="00474933" w:rsidRPr="00847EFF" w:rsidRDefault="00474933" w:rsidP="00847EFF">
            <w:pPr>
              <w:pStyle w:val="ListParagraph"/>
              <w:spacing w:after="0" w:line="276" w:lineRule="auto"/>
              <w:rPr>
                <w:rFonts w:ascii="Times New Roman" w:hAnsi="Times New Roman"/>
                <w:sz w:val="28"/>
                <w:szCs w:val="28"/>
              </w:rPr>
            </w:pPr>
            <w:r w:rsidRPr="00847EFF">
              <w:rPr>
                <w:rFonts w:ascii="Times New Roman" w:hAnsi="Times New Roman"/>
                <w:sz w:val="28"/>
                <w:szCs w:val="28"/>
              </w:rPr>
              <w:t xml:space="preserve">Администрация Ачинского сельсовета Болотнинского района </w:t>
            </w:r>
          </w:p>
          <w:p w:rsidR="00474933" w:rsidRPr="00847EFF" w:rsidRDefault="00474933" w:rsidP="00847EFF">
            <w:pPr>
              <w:pStyle w:val="ListParagraph"/>
              <w:spacing w:after="0" w:line="276" w:lineRule="auto"/>
              <w:rPr>
                <w:rFonts w:ascii="Times New Roman" w:hAnsi="Times New Roman"/>
                <w:sz w:val="28"/>
                <w:szCs w:val="28"/>
              </w:rPr>
            </w:pPr>
            <w:r w:rsidRPr="00847EFF">
              <w:rPr>
                <w:rFonts w:ascii="Times New Roman" w:hAnsi="Times New Roman"/>
                <w:sz w:val="28"/>
                <w:szCs w:val="28"/>
              </w:rPr>
              <w:t>Новосибирской области</w:t>
            </w:r>
          </w:p>
          <w:p w:rsidR="00474933" w:rsidRPr="00847EFF" w:rsidRDefault="00474933" w:rsidP="00847EFF">
            <w:pPr>
              <w:pStyle w:val="ListParagraph"/>
              <w:spacing w:after="0" w:line="276" w:lineRule="auto"/>
              <w:rPr>
                <w:rFonts w:ascii="Times New Roman" w:hAnsi="Times New Roman"/>
                <w:sz w:val="28"/>
                <w:szCs w:val="28"/>
              </w:rPr>
            </w:pPr>
            <w:r w:rsidRPr="00847EFF">
              <w:rPr>
                <w:rFonts w:ascii="Times New Roman" w:hAnsi="Times New Roman"/>
                <w:sz w:val="28"/>
                <w:szCs w:val="28"/>
              </w:rPr>
              <w:t xml:space="preserve">633351, Новосибирская область, Болотнинский район, с. Ача, </w:t>
            </w:r>
          </w:p>
          <w:p w:rsidR="00474933" w:rsidRPr="00847EFF" w:rsidRDefault="00474933" w:rsidP="00847EFF">
            <w:pPr>
              <w:pStyle w:val="ListParagraph"/>
              <w:spacing w:after="0" w:line="276" w:lineRule="auto"/>
              <w:rPr>
                <w:rFonts w:ascii="Times New Roman" w:hAnsi="Times New Roman"/>
                <w:sz w:val="28"/>
                <w:szCs w:val="28"/>
              </w:rPr>
            </w:pPr>
            <w:r w:rsidRPr="00847EFF">
              <w:rPr>
                <w:rFonts w:ascii="Times New Roman" w:hAnsi="Times New Roman"/>
                <w:sz w:val="28"/>
                <w:szCs w:val="28"/>
              </w:rPr>
              <w:t>ул. Центральная, 5</w:t>
            </w:r>
          </w:p>
          <w:p w:rsidR="00474933" w:rsidRPr="00847EFF" w:rsidRDefault="00474933" w:rsidP="00847EFF">
            <w:pPr>
              <w:pStyle w:val="ListParagraph"/>
              <w:spacing w:after="0" w:line="276" w:lineRule="auto"/>
              <w:rPr>
                <w:rFonts w:ascii="Times New Roman" w:hAnsi="Times New Roman"/>
                <w:sz w:val="28"/>
                <w:szCs w:val="28"/>
              </w:rPr>
            </w:pPr>
          </w:p>
        </w:tc>
      </w:tr>
      <w:tr w:rsidR="00474933" w:rsidRPr="00847EFF" w:rsidTr="00847EFF">
        <w:trPr>
          <w:jc w:val="center"/>
        </w:trPr>
        <w:tc>
          <w:tcPr>
            <w:tcW w:w="4678" w:type="dxa"/>
          </w:tcPr>
          <w:p w:rsidR="00474933" w:rsidRPr="00847EFF" w:rsidRDefault="00474933" w:rsidP="00847EFF">
            <w:pPr>
              <w:pStyle w:val="ListParagraph"/>
              <w:spacing w:after="0" w:line="276" w:lineRule="auto"/>
              <w:ind w:left="0"/>
              <w:rPr>
                <w:rFonts w:ascii="Times New Roman" w:hAnsi="Times New Roman"/>
                <w:sz w:val="28"/>
                <w:szCs w:val="28"/>
              </w:rPr>
            </w:pPr>
            <w:r w:rsidRPr="00847EFF">
              <w:rPr>
                <w:rFonts w:ascii="Times New Roman" w:hAnsi="Times New Roman"/>
                <w:sz w:val="28"/>
                <w:szCs w:val="28"/>
              </w:rPr>
              <w:t>Глава</w:t>
            </w:r>
          </w:p>
          <w:p w:rsidR="00474933" w:rsidRPr="00847EFF" w:rsidRDefault="00474933" w:rsidP="00847EFF">
            <w:pPr>
              <w:pStyle w:val="ListParagraph"/>
              <w:spacing w:after="0" w:line="276" w:lineRule="auto"/>
              <w:ind w:left="0"/>
              <w:rPr>
                <w:rFonts w:ascii="Times New Roman" w:hAnsi="Times New Roman"/>
                <w:sz w:val="28"/>
                <w:szCs w:val="28"/>
              </w:rPr>
            </w:pPr>
            <w:r w:rsidRPr="00847EFF">
              <w:rPr>
                <w:rFonts w:ascii="Times New Roman" w:hAnsi="Times New Roman"/>
                <w:sz w:val="28"/>
                <w:szCs w:val="28"/>
              </w:rPr>
              <w:t xml:space="preserve">Болотнинского района </w:t>
            </w:r>
          </w:p>
          <w:p w:rsidR="00474933" w:rsidRPr="00847EFF" w:rsidRDefault="00474933" w:rsidP="00847EFF">
            <w:pPr>
              <w:pStyle w:val="ListParagraph"/>
              <w:spacing w:after="0" w:line="276" w:lineRule="auto"/>
              <w:ind w:left="0"/>
              <w:rPr>
                <w:rFonts w:ascii="Times New Roman" w:hAnsi="Times New Roman"/>
                <w:sz w:val="28"/>
                <w:szCs w:val="28"/>
              </w:rPr>
            </w:pPr>
            <w:r w:rsidRPr="00847EFF">
              <w:rPr>
                <w:rFonts w:ascii="Times New Roman" w:hAnsi="Times New Roman"/>
                <w:sz w:val="28"/>
                <w:szCs w:val="28"/>
              </w:rPr>
              <w:t xml:space="preserve">Новосибирской области </w:t>
            </w:r>
          </w:p>
          <w:p w:rsidR="00474933" w:rsidRPr="00847EFF" w:rsidRDefault="00474933" w:rsidP="00847EFF">
            <w:pPr>
              <w:pStyle w:val="ListParagraph"/>
              <w:spacing w:after="0" w:line="276" w:lineRule="auto"/>
              <w:ind w:left="0"/>
              <w:rPr>
                <w:rFonts w:ascii="Times New Roman" w:hAnsi="Times New Roman"/>
                <w:sz w:val="28"/>
                <w:szCs w:val="28"/>
              </w:rPr>
            </w:pPr>
            <w:r w:rsidRPr="00847EFF">
              <w:rPr>
                <w:rFonts w:ascii="Times New Roman" w:hAnsi="Times New Roman"/>
                <w:sz w:val="28"/>
                <w:szCs w:val="28"/>
              </w:rPr>
              <w:t>___________________ О. В. Королёв</w:t>
            </w:r>
          </w:p>
          <w:p w:rsidR="00474933" w:rsidRPr="00847EFF" w:rsidRDefault="00474933" w:rsidP="00847EFF">
            <w:pPr>
              <w:pStyle w:val="ListParagraph"/>
              <w:spacing w:after="0" w:line="276" w:lineRule="auto"/>
              <w:ind w:left="0"/>
              <w:rPr>
                <w:rFonts w:ascii="Times New Roman" w:hAnsi="Times New Roman"/>
                <w:sz w:val="28"/>
                <w:szCs w:val="28"/>
              </w:rPr>
            </w:pPr>
          </w:p>
          <w:p w:rsidR="00474933" w:rsidRPr="00847EFF" w:rsidRDefault="00474933" w:rsidP="00847EFF">
            <w:pPr>
              <w:pStyle w:val="ListParagraph"/>
              <w:spacing w:after="0" w:line="276" w:lineRule="auto"/>
              <w:ind w:left="0"/>
              <w:rPr>
                <w:rFonts w:ascii="Times New Roman" w:hAnsi="Times New Roman"/>
                <w:sz w:val="28"/>
                <w:szCs w:val="28"/>
              </w:rPr>
            </w:pPr>
          </w:p>
          <w:p w:rsidR="00474933" w:rsidRPr="00847EFF" w:rsidRDefault="00474933" w:rsidP="00847EFF">
            <w:pPr>
              <w:pStyle w:val="ListParagraph"/>
              <w:spacing w:after="0" w:line="276" w:lineRule="auto"/>
              <w:ind w:left="0"/>
              <w:rPr>
                <w:rFonts w:ascii="Times New Roman" w:hAnsi="Times New Roman"/>
                <w:sz w:val="28"/>
                <w:szCs w:val="28"/>
              </w:rPr>
            </w:pPr>
          </w:p>
          <w:p w:rsidR="00474933" w:rsidRPr="00847EFF" w:rsidRDefault="00474933" w:rsidP="00847EFF">
            <w:pPr>
              <w:pStyle w:val="ListParagraph"/>
              <w:spacing w:after="0" w:line="276" w:lineRule="auto"/>
              <w:ind w:left="0"/>
              <w:rPr>
                <w:rFonts w:ascii="Times New Roman" w:hAnsi="Times New Roman"/>
                <w:sz w:val="28"/>
                <w:szCs w:val="28"/>
              </w:rPr>
            </w:pPr>
          </w:p>
          <w:p w:rsidR="00474933" w:rsidRPr="00847EFF" w:rsidRDefault="00474933" w:rsidP="00847EFF">
            <w:pPr>
              <w:pStyle w:val="ListParagraph"/>
              <w:spacing w:after="0" w:line="276" w:lineRule="auto"/>
              <w:ind w:left="0"/>
              <w:rPr>
                <w:rFonts w:ascii="Times New Roman" w:hAnsi="Times New Roman"/>
                <w:sz w:val="28"/>
                <w:szCs w:val="28"/>
              </w:rPr>
            </w:pPr>
          </w:p>
          <w:p w:rsidR="00474933" w:rsidRPr="00847EFF" w:rsidRDefault="00474933" w:rsidP="00847EFF">
            <w:pPr>
              <w:pStyle w:val="ListParagraph"/>
              <w:spacing w:after="0" w:line="276" w:lineRule="auto"/>
              <w:ind w:left="0"/>
              <w:rPr>
                <w:rFonts w:ascii="Times New Roman" w:hAnsi="Times New Roman"/>
                <w:sz w:val="28"/>
                <w:szCs w:val="28"/>
              </w:rPr>
            </w:pPr>
          </w:p>
          <w:p w:rsidR="00474933" w:rsidRPr="00847EFF" w:rsidRDefault="00474933" w:rsidP="00847EFF">
            <w:pPr>
              <w:pStyle w:val="ListParagraph"/>
              <w:spacing w:after="0" w:line="276" w:lineRule="auto"/>
              <w:ind w:left="0"/>
              <w:rPr>
                <w:rFonts w:ascii="Times New Roman" w:hAnsi="Times New Roman"/>
                <w:sz w:val="28"/>
                <w:szCs w:val="28"/>
              </w:rPr>
            </w:pPr>
          </w:p>
          <w:p w:rsidR="00474933" w:rsidRPr="00847EFF" w:rsidRDefault="00474933" w:rsidP="00847EFF">
            <w:pPr>
              <w:pStyle w:val="ListParagraph"/>
              <w:spacing w:after="0" w:line="276" w:lineRule="auto"/>
              <w:ind w:left="0"/>
              <w:rPr>
                <w:rFonts w:ascii="Times New Roman" w:hAnsi="Times New Roman"/>
                <w:sz w:val="28"/>
                <w:szCs w:val="28"/>
              </w:rPr>
            </w:pPr>
          </w:p>
          <w:p w:rsidR="00474933" w:rsidRPr="00847EFF" w:rsidRDefault="00474933" w:rsidP="00847EFF">
            <w:pPr>
              <w:pStyle w:val="ListParagraph"/>
              <w:spacing w:after="0" w:line="276" w:lineRule="auto"/>
              <w:ind w:left="0"/>
              <w:rPr>
                <w:rFonts w:ascii="Times New Roman" w:hAnsi="Times New Roman"/>
                <w:sz w:val="28"/>
                <w:szCs w:val="28"/>
              </w:rPr>
            </w:pPr>
          </w:p>
          <w:p w:rsidR="00474933" w:rsidRPr="00847EFF" w:rsidRDefault="00474933" w:rsidP="00847EFF">
            <w:pPr>
              <w:pStyle w:val="ListParagraph"/>
              <w:spacing w:after="0" w:line="276" w:lineRule="auto"/>
              <w:ind w:left="0"/>
              <w:rPr>
                <w:rFonts w:ascii="Times New Roman" w:hAnsi="Times New Roman"/>
                <w:sz w:val="28"/>
                <w:szCs w:val="28"/>
              </w:rPr>
            </w:pPr>
          </w:p>
          <w:p w:rsidR="00474933" w:rsidRPr="00847EFF" w:rsidRDefault="00474933" w:rsidP="00847EFF">
            <w:pPr>
              <w:pStyle w:val="ListParagraph"/>
              <w:spacing w:after="0" w:line="276" w:lineRule="auto"/>
              <w:ind w:left="0"/>
              <w:rPr>
                <w:rFonts w:ascii="Times New Roman" w:hAnsi="Times New Roman"/>
                <w:sz w:val="28"/>
                <w:szCs w:val="28"/>
              </w:rPr>
            </w:pPr>
          </w:p>
          <w:p w:rsidR="00474933" w:rsidRPr="00847EFF" w:rsidRDefault="00474933" w:rsidP="00847EFF">
            <w:pPr>
              <w:pStyle w:val="ListParagraph"/>
              <w:spacing w:after="0" w:line="276" w:lineRule="auto"/>
              <w:ind w:left="0"/>
              <w:rPr>
                <w:rFonts w:ascii="Times New Roman" w:hAnsi="Times New Roman"/>
                <w:sz w:val="28"/>
                <w:szCs w:val="28"/>
              </w:rPr>
            </w:pPr>
          </w:p>
        </w:tc>
        <w:tc>
          <w:tcPr>
            <w:tcW w:w="4400" w:type="dxa"/>
          </w:tcPr>
          <w:p w:rsidR="00474933" w:rsidRPr="00847EFF" w:rsidRDefault="00474933" w:rsidP="00847EFF">
            <w:pPr>
              <w:pStyle w:val="ListParagraph"/>
              <w:spacing w:after="0" w:line="276" w:lineRule="auto"/>
              <w:rPr>
                <w:rFonts w:ascii="Times New Roman" w:hAnsi="Times New Roman"/>
                <w:sz w:val="28"/>
                <w:szCs w:val="28"/>
              </w:rPr>
            </w:pPr>
            <w:r w:rsidRPr="00847EFF">
              <w:rPr>
                <w:rFonts w:ascii="Times New Roman" w:hAnsi="Times New Roman"/>
                <w:sz w:val="28"/>
                <w:szCs w:val="28"/>
              </w:rPr>
              <w:t xml:space="preserve">Глава Ачинского сельсовета </w:t>
            </w:r>
          </w:p>
          <w:p w:rsidR="00474933" w:rsidRPr="00847EFF" w:rsidRDefault="00474933" w:rsidP="00847EFF">
            <w:pPr>
              <w:pStyle w:val="ListParagraph"/>
              <w:spacing w:after="0" w:line="276" w:lineRule="auto"/>
              <w:rPr>
                <w:rFonts w:ascii="Times New Roman" w:hAnsi="Times New Roman"/>
                <w:sz w:val="28"/>
                <w:szCs w:val="28"/>
              </w:rPr>
            </w:pPr>
            <w:r w:rsidRPr="00847EFF">
              <w:rPr>
                <w:rFonts w:ascii="Times New Roman" w:hAnsi="Times New Roman"/>
                <w:sz w:val="28"/>
                <w:szCs w:val="28"/>
              </w:rPr>
              <w:t xml:space="preserve">Болотнинского района </w:t>
            </w:r>
          </w:p>
          <w:p w:rsidR="00474933" w:rsidRPr="00847EFF" w:rsidRDefault="00474933" w:rsidP="00847EFF">
            <w:pPr>
              <w:pStyle w:val="ListParagraph"/>
              <w:spacing w:after="0" w:line="276" w:lineRule="auto"/>
              <w:rPr>
                <w:rFonts w:ascii="Times New Roman" w:hAnsi="Times New Roman"/>
                <w:sz w:val="28"/>
                <w:szCs w:val="28"/>
              </w:rPr>
            </w:pPr>
            <w:r w:rsidRPr="00847EFF">
              <w:rPr>
                <w:rFonts w:ascii="Times New Roman" w:hAnsi="Times New Roman"/>
                <w:sz w:val="28"/>
                <w:szCs w:val="28"/>
              </w:rPr>
              <w:t>Новосибирской области</w:t>
            </w:r>
          </w:p>
          <w:p w:rsidR="00474933" w:rsidRPr="00847EFF" w:rsidRDefault="00474933" w:rsidP="00847EFF">
            <w:pPr>
              <w:pStyle w:val="ListParagraph"/>
              <w:spacing w:after="0" w:line="276" w:lineRule="auto"/>
              <w:rPr>
                <w:rFonts w:ascii="Times New Roman" w:hAnsi="Times New Roman"/>
                <w:sz w:val="28"/>
                <w:szCs w:val="28"/>
              </w:rPr>
            </w:pPr>
            <w:r w:rsidRPr="00847EFF">
              <w:rPr>
                <w:rFonts w:ascii="Times New Roman" w:hAnsi="Times New Roman"/>
                <w:sz w:val="28"/>
                <w:szCs w:val="28"/>
              </w:rPr>
              <w:t>____________ А. В. Туралин</w:t>
            </w:r>
          </w:p>
          <w:p w:rsidR="00474933" w:rsidRPr="00847EFF" w:rsidRDefault="00474933" w:rsidP="00847EFF">
            <w:pPr>
              <w:pStyle w:val="ListParagraph"/>
              <w:spacing w:after="0" w:line="276" w:lineRule="auto"/>
              <w:rPr>
                <w:rFonts w:ascii="Times New Roman" w:hAnsi="Times New Roman"/>
                <w:sz w:val="28"/>
                <w:szCs w:val="28"/>
              </w:rPr>
            </w:pPr>
          </w:p>
          <w:p w:rsidR="00474933" w:rsidRPr="00847EFF" w:rsidRDefault="00474933" w:rsidP="00847EFF">
            <w:pPr>
              <w:pStyle w:val="ListParagraph"/>
              <w:spacing w:after="0" w:line="276" w:lineRule="auto"/>
              <w:ind w:left="0"/>
              <w:rPr>
                <w:rFonts w:ascii="Times New Roman" w:hAnsi="Times New Roman"/>
                <w:sz w:val="28"/>
                <w:szCs w:val="28"/>
              </w:rPr>
            </w:pPr>
          </w:p>
        </w:tc>
      </w:tr>
    </w:tbl>
    <w:p w:rsidR="00474933" w:rsidRPr="00D5461C" w:rsidRDefault="00474933" w:rsidP="00D5461C">
      <w:pPr>
        <w:widowControl w:val="0"/>
        <w:spacing w:after="0" w:line="276" w:lineRule="auto"/>
        <w:contextualSpacing/>
        <w:jc w:val="center"/>
        <w:rPr>
          <w:rFonts w:ascii="Times New Roman" w:hAnsi="Times New Roman"/>
          <w:b/>
          <w:sz w:val="28"/>
          <w:szCs w:val="28"/>
        </w:rPr>
      </w:pPr>
    </w:p>
    <w:p w:rsidR="00474933" w:rsidRPr="00D5461C" w:rsidRDefault="00474933" w:rsidP="00D5461C">
      <w:pPr>
        <w:widowControl w:val="0"/>
        <w:spacing w:after="0" w:line="276" w:lineRule="auto"/>
        <w:contextualSpacing/>
        <w:jc w:val="center"/>
        <w:rPr>
          <w:rFonts w:ascii="Times New Roman" w:hAnsi="Times New Roman"/>
          <w:b/>
          <w:sz w:val="28"/>
          <w:szCs w:val="28"/>
        </w:rPr>
      </w:pPr>
    </w:p>
    <w:p w:rsidR="00474933" w:rsidRPr="00D5461C" w:rsidRDefault="00474933" w:rsidP="00D5461C">
      <w:pPr>
        <w:widowControl w:val="0"/>
        <w:spacing w:after="0" w:line="276" w:lineRule="auto"/>
        <w:ind w:firstLine="709"/>
        <w:jc w:val="both"/>
        <w:rPr>
          <w:rFonts w:ascii="Times New Roman" w:hAnsi="Times New Roman"/>
          <w:sz w:val="28"/>
          <w:szCs w:val="28"/>
        </w:rPr>
      </w:pPr>
    </w:p>
    <w:p w:rsidR="00474933" w:rsidRPr="00D5461C" w:rsidRDefault="00474933" w:rsidP="00D5461C">
      <w:pPr>
        <w:widowControl w:val="0"/>
        <w:spacing w:after="0" w:line="276" w:lineRule="auto"/>
        <w:ind w:firstLine="709"/>
        <w:jc w:val="both"/>
        <w:rPr>
          <w:rFonts w:ascii="Times New Roman" w:hAnsi="Times New Roman"/>
          <w:sz w:val="28"/>
          <w:szCs w:val="28"/>
        </w:rPr>
      </w:pPr>
    </w:p>
    <w:tbl>
      <w:tblPr>
        <w:tblW w:w="0" w:type="auto"/>
        <w:tblLook w:val="00A0"/>
      </w:tblPr>
      <w:tblGrid>
        <w:gridCol w:w="4519"/>
        <w:gridCol w:w="5402"/>
      </w:tblGrid>
      <w:tr w:rsidR="00474933" w:rsidRPr="00847EFF" w:rsidTr="00F47D3A">
        <w:tc>
          <w:tcPr>
            <w:tcW w:w="4519" w:type="dxa"/>
            <w:tcBorders>
              <w:top w:val="none" w:sz="0" w:space="0" w:color="000000"/>
              <w:left w:val="none" w:sz="0" w:space="0" w:color="000000"/>
              <w:bottom w:val="none" w:sz="0" w:space="0" w:color="000000"/>
              <w:right w:val="none" w:sz="0" w:space="0" w:color="000000"/>
            </w:tcBorders>
          </w:tcPr>
          <w:p w:rsidR="00474933" w:rsidRPr="00D5461C" w:rsidRDefault="00474933" w:rsidP="00D5461C">
            <w:pPr>
              <w:widowControl w:val="0"/>
              <w:spacing w:after="0" w:line="276" w:lineRule="auto"/>
              <w:jc w:val="both"/>
              <w:rPr>
                <w:rFonts w:ascii="Times New Roman" w:hAnsi="Times New Roman"/>
                <w:sz w:val="28"/>
                <w:szCs w:val="28"/>
              </w:rPr>
            </w:pPr>
          </w:p>
        </w:tc>
        <w:tc>
          <w:tcPr>
            <w:tcW w:w="5402" w:type="dxa"/>
            <w:tcBorders>
              <w:top w:val="none" w:sz="0" w:space="0" w:color="000000"/>
              <w:left w:val="none" w:sz="0" w:space="0" w:color="000000"/>
              <w:bottom w:val="none" w:sz="0" w:space="0" w:color="000000"/>
              <w:right w:val="none" w:sz="0" w:space="0" w:color="000000"/>
            </w:tcBorders>
          </w:tcPr>
          <w:p w:rsidR="00474933" w:rsidRPr="00D5461C" w:rsidRDefault="00474933" w:rsidP="00D5461C">
            <w:pPr>
              <w:widowControl w:val="0"/>
              <w:spacing w:after="0" w:line="276" w:lineRule="auto"/>
              <w:jc w:val="both"/>
              <w:rPr>
                <w:rFonts w:ascii="Times New Roman" w:hAnsi="Times New Roman"/>
                <w:sz w:val="28"/>
                <w:szCs w:val="28"/>
              </w:rPr>
            </w:pPr>
          </w:p>
          <w:p w:rsidR="00474933" w:rsidRDefault="00474933" w:rsidP="00D5461C">
            <w:pPr>
              <w:widowControl w:val="0"/>
              <w:spacing w:after="0" w:line="276" w:lineRule="auto"/>
              <w:jc w:val="both"/>
              <w:rPr>
                <w:rFonts w:ascii="Times New Roman" w:hAnsi="Times New Roman"/>
                <w:sz w:val="28"/>
                <w:szCs w:val="28"/>
              </w:rPr>
            </w:pPr>
          </w:p>
          <w:p w:rsidR="00474933" w:rsidRDefault="00474933" w:rsidP="00D5461C">
            <w:pPr>
              <w:widowControl w:val="0"/>
              <w:spacing w:after="0" w:line="276" w:lineRule="auto"/>
              <w:jc w:val="both"/>
              <w:rPr>
                <w:rFonts w:ascii="Times New Roman" w:hAnsi="Times New Roman"/>
                <w:sz w:val="28"/>
                <w:szCs w:val="28"/>
              </w:rPr>
            </w:pPr>
          </w:p>
          <w:p w:rsidR="00474933" w:rsidRDefault="00474933" w:rsidP="00D5461C">
            <w:pPr>
              <w:widowControl w:val="0"/>
              <w:spacing w:after="0" w:line="276" w:lineRule="auto"/>
              <w:jc w:val="both"/>
              <w:rPr>
                <w:rFonts w:ascii="Times New Roman" w:hAnsi="Times New Roman"/>
                <w:sz w:val="28"/>
                <w:szCs w:val="28"/>
              </w:rPr>
            </w:pPr>
          </w:p>
          <w:p w:rsidR="00474933" w:rsidRDefault="00474933" w:rsidP="00D5461C">
            <w:pPr>
              <w:widowControl w:val="0"/>
              <w:spacing w:after="0" w:line="276" w:lineRule="auto"/>
              <w:jc w:val="both"/>
              <w:rPr>
                <w:rFonts w:ascii="Times New Roman" w:hAnsi="Times New Roman"/>
                <w:sz w:val="28"/>
                <w:szCs w:val="28"/>
              </w:rPr>
            </w:pPr>
          </w:p>
          <w:p w:rsidR="00474933" w:rsidRDefault="00474933" w:rsidP="00D5461C">
            <w:pPr>
              <w:widowControl w:val="0"/>
              <w:spacing w:after="0" w:line="276" w:lineRule="auto"/>
              <w:jc w:val="both"/>
              <w:rPr>
                <w:rFonts w:ascii="Times New Roman" w:hAnsi="Times New Roman"/>
                <w:sz w:val="28"/>
                <w:szCs w:val="28"/>
              </w:rPr>
            </w:pPr>
          </w:p>
          <w:p w:rsidR="00474933" w:rsidRPr="00D5461C" w:rsidRDefault="00474933" w:rsidP="00D5461C">
            <w:pPr>
              <w:widowControl w:val="0"/>
              <w:spacing w:after="0" w:line="276" w:lineRule="auto"/>
              <w:jc w:val="both"/>
              <w:rPr>
                <w:rFonts w:ascii="Times New Roman" w:hAnsi="Times New Roman"/>
                <w:sz w:val="28"/>
                <w:szCs w:val="28"/>
              </w:rPr>
            </w:pPr>
          </w:p>
          <w:p w:rsidR="00474933" w:rsidRPr="00D5461C" w:rsidRDefault="00474933" w:rsidP="00D5461C">
            <w:pPr>
              <w:widowControl w:val="0"/>
              <w:spacing w:after="0" w:line="276" w:lineRule="auto"/>
              <w:jc w:val="both"/>
              <w:rPr>
                <w:rFonts w:ascii="Times New Roman" w:hAnsi="Times New Roman"/>
                <w:sz w:val="28"/>
                <w:szCs w:val="28"/>
              </w:rPr>
            </w:pPr>
            <w:r w:rsidRPr="00D5461C">
              <w:rPr>
                <w:rFonts w:ascii="Times New Roman" w:hAnsi="Times New Roman"/>
                <w:sz w:val="28"/>
                <w:szCs w:val="28"/>
              </w:rPr>
              <w:t xml:space="preserve">Приложение № 1 </w:t>
            </w:r>
          </w:p>
          <w:p w:rsidR="00474933" w:rsidRPr="00D5461C" w:rsidRDefault="00474933" w:rsidP="00D5461C">
            <w:pPr>
              <w:widowControl w:val="0"/>
              <w:spacing w:after="0" w:line="276" w:lineRule="auto"/>
              <w:rPr>
                <w:rFonts w:ascii="Times New Roman" w:hAnsi="Times New Roman"/>
                <w:sz w:val="28"/>
                <w:szCs w:val="28"/>
              </w:rPr>
            </w:pPr>
            <w:r w:rsidRPr="00D5461C">
              <w:rPr>
                <w:rFonts w:ascii="Times New Roman" w:hAnsi="Times New Roman"/>
                <w:sz w:val="28"/>
                <w:szCs w:val="28"/>
              </w:rPr>
              <w:t>к Соглашению о передаче полномочий и передаче иного межбюджетного трансферта на осуществление внутреннего муниципального финансового контроля</w:t>
            </w:r>
          </w:p>
          <w:p w:rsidR="00474933" w:rsidRPr="00D5461C" w:rsidRDefault="00474933" w:rsidP="00D5461C">
            <w:pPr>
              <w:widowControl w:val="0"/>
              <w:spacing w:after="0" w:line="276" w:lineRule="auto"/>
              <w:jc w:val="both"/>
              <w:rPr>
                <w:rFonts w:ascii="Times New Roman" w:hAnsi="Times New Roman"/>
                <w:sz w:val="28"/>
                <w:szCs w:val="28"/>
              </w:rPr>
            </w:pPr>
            <w:r w:rsidRPr="00D5461C">
              <w:rPr>
                <w:rFonts w:ascii="Times New Roman" w:hAnsi="Times New Roman"/>
                <w:sz w:val="28"/>
                <w:szCs w:val="28"/>
              </w:rPr>
              <w:t>от «</w:t>
            </w:r>
            <w:r>
              <w:rPr>
                <w:rFonts w:ascii="Times New Roman" w:hAnsi="Times New Roman"/>
                <w:sz w:val="28"/>
                <w:szCs w:val="28"/>
              </w:rPr>
              <w:t>08</w:t>
            </w:r>
            <w:r w:rsidRPr="00D5461C">
              <w:rPr>
                <w:rFonts w:ascii="Times New Roman" w:hAnsi="Times New Roman"/>
                <w:sz w:val="28"/>
                <w:szCs w:val="28"/>
              </w:rPr>
              <w:t>»</w:t>
            </w:r>
            <w:r>
              <w:rPr>
                <w:rFonts w:ascii="Times New Roman" w:hAnsi="Times New Roman"/>
                <w:sz w:val="28"/>
                <w:szCs w:val="28"/>
              </w:rPr>
              <w:t xml:space="preserve"> Ноября </w:t>
            </w:r>
            <w:r w:rsidRPr="00D5461C">
              <w:rPr>
                <w:rFonts w:ascii="Times New Roman" w:hAnsi="Times New Roman"/>
                <w:sz w:val="28"/>
                <w:szCs w:val="28"/>
              </w:rPr>
              <w:t>20</w:t>
            </w:r>
            <w:r>
              <w:rPr>
                <w:rFonts w:ascii="Times New Roman" w:hAnsi="Times New Roman"/>
                <w:sz w:val="28"/>
                <w:szCs w:val="28"/>
              </w:rPr>
              <w:t>4</w:t>
            </w:r>
            <w:r w:rsidRPr="00D5461C">
              <w:rPr>
                <w:rFonts w:ascii="Times New Roman" w:hAnsi="Times New Roman"/>
                <w:sz w:val="28"/>
                <w:szCs w:val="28"/>
              </w:rPr>
              <w:t xml:space="preserve"> г. № </w:t>
            </w:r>
            <w:r>
              <w:rPr>
                <w:rFonts w:ascii="Times New Roman" w:hAnsi="Times New Roman"/>
                <w:sz w:val="28"/>
                <w:szCs w:val="28"/>
              </w:rPr>
              <w:t>1</w:t>
            </w:r>
          </w:p>
        </w:tc>
      </w:tr>
    </w:tbl>
    <w:p w:rsidR="00474933" w:rsidRPr="00D5461C" w:rsidRDefault="00474933" w:rsidP="00D5461C">
      <w:pPr>
        <w:widowControl w:val="0"/>
        <w:spacing w:after="0" w:line="276" w:lineRule="auto"/>
        <w:ind w:firstLine="709"/>
        <w:jc w:val="both"/>
        <w:rPr>
          <w:rFonts w:ascii="Times New Roman" w:hAnsi="Times New Roman"/>
          <w:sz w:val="28"/>
          <w:szCs w:val="28"/>
        </w:rPr>
      </w:pPr>
    </w:p>
    <w:p w:rsidR="00474933" w:rsidRPr="00D5461C" w:rsidRDefault="00474933" w:rsidP="00D5461C">
      <w:pPr>
        <w:widowControl w:val="0"/>
        <w:spacing w:after="0" w:line="276" w:lineRule="auto"/>
        <w:ind w:firstLine="709"/>
        <w:jc w:val="center"/>
        <w:rPr>
          <w:rFonts w:ascii="Times New Roman" w:hAnsi="Times New Roman"/>
          <w:sz w:val="28"/>
          <w:szCs w:val="28"/>
        </w:rPr>
      </w:pPr>
      <w:r w:rsidRPr="00D5461C">
        <w:rPr>
          <w:rFonts w:ascii="Times New Roman" w:hAnsi="Times New Roman"/>
          <w:sz w:val="28"/>
          <w:szCs w:val="28"/>
        </w:rPr>
        <w:t>График перечисления межбюджетных трансфертов на осуществление полномочий по осуществлению внутреннего муниципального</w:t>
      </w:r>
    </w:p>
    <w:p w:rsidR="00474933" w:rsidRPr="00D5461C" w:rsidRDefault="00474933" w:rsidP="00D5461C">
      <w:pPr>
        <w:widowControl w:val="0"/>
        <w:spacing w:after="0" w:line="276" w:lineRule="auto"/>
        <w:ind w:firstLine="709"/>
        <w:jc w:val="center"/>
        <w:rPr>
          <w:rFonts w:ascii="Times New Roman" w:hAnsi="Times New Roman"/>
          <w:sz w:val="28"/>
          <w:szCs w:val="28"/>
        </w:rPr>
      </w:pPr>
      <w:r w:rsidRPr="00D5461C">
        <w:rPr>
          <w:rFonts w:ascii="Times New Roman" w:hAnsi="Times New Roman"/>
          <w:sz w:val="28"/>
          <w:szCs w:val="28"/>
        </w:rPr>
        <w:t>финансового контроля</w:t>
      </w:r>
    </w:p>
    <w:p w:rsidR="00474933" w:rsidRPr="00D5461C" w:rsidRDefault="00474933" w:rsidP="00D5461C">
      <w:pPr>
        <w:widowControl w:val="0"/>
        <w:spacing w:after="0" w:line="276" w:lineRule="auto"/>
        <w:ind w:firstLine="709"/>
        <w:jc w:val="both"/>
        <w:rPr>
          <w:rFonts w:ascii="Times New Roman" w:hAnsi="Times New Roman"/>
          <w:sz w:val="28"/>
          <w:szCs w:val="28"/>
        </w:rPr>
      </w:pPr>
    </w:p>
    <w:p w:rsidR="00474933" w:rsidRPr="00D5461C" w:rsidRDefault="00474933" w:rsidP="00D5461C">
      <w:pPr>
        <w:widowControl w:val="0"/>
        <w:spacing w:after="0" w:line="276" w:lineRule="auto"/>
        <w:ind w:firstLine="709"/>
        <w:jc w:val="both"/>
        <w:rPr>
          <w:rFonts w:ascii="Times New Roman" w:hAnsi="Times New Roman"/>
          <w:sz w:val="28"/>
          <w:szCs w:val="28"/>
        </w:rPr>
      </w:pPr>
      <w:r w:rsidRPr="00D5461C">
        <w:rPr>
          <w:rFonts w:ascii="Times New Roman" w:hAnsi="Times New Roman"/>
          <w:sz w:val="28"/>
          <w:szCs w:val="28"/>
        </w:rPr>
        <w:t xml:space="preserve">Межбюджетные трансферты, предоставляемые для осуществления полномочий, перечисляются в бюджет района ежемесячно, не позднее 15 числа </w:t>
      </w:r>
      <w:r>
        <w:rPr>
          <w:rFonts w:ascii="Times New Roman" w:hAnsi="Times New Roman"/>
          <w:sz w:val="28"/>
          <w:szCs w:val="28"/>
        </w:rPr>
        <w:t>текущего</w:t>
      </w:r>
      <w:r w:rsidRPr="00D5461C">
        <w:rPr>
          <w:rFonts w:ascii="Times New Roman" w:hAnsi="Times New Roman"/>
          <w:sz w:val="28"/>
          <w:szCs w:val="28"/>
        </w:rPr>
        <w:t>месяца, в следующем объеме:</w:t>
      </w:r>
    </w:p>
    <w:p w:rsidR="00474933" w:rsidRPr="00D5461C" w:rsidRDefault="00474933" w:rsidP="00D5461C">
      <w:pPr>
        <w:widowControl w:val="0"/>
        <w:spacing w:after="0" w:line="276" w:lineRule="auto"/>
        <w:ind w:firstLine="709"/>
        <w:jc w:val="both"/>
        <w:rPr>
          <w:rFonts w:ascii="Times New Roman" w:hAnsi="Times New Roman"/>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652"/>
        <w:gridCol w:w="4281"/>
      </w:tblGrid>
      <w:tr w:rsidR="00474933" w:rsidRPr="00847EFF" w:rsidTr="0089440C">
        <w:trPr>
          <w:jc w:val="center"/>
        </w:trPr>
        <w:tc>
          <w:tcPr>
            <w:tcW w:w="3652" w:type="dxa"/>
          </w:tcPr>
          <w:p w:rsidR="00474933" w:rsidRPr="00D5461C" w:rsidRDefault="00474933" w:rsidP="00D5461C">
            <w:pPr>
              <w:widowControl w:val="0"/>
              <w:spacing w:after="0" w:line="276" w:lineRule="auto"/>
              <w:jc w:val="center"/>
              <w:rPr>
                <w:rFonts w:ascii="Times New Roman" w:hAnsi="Times New Roman"/>
                <w:b/>
                <w:sz w:val="28"/>
                <w:szCs w:val="28"/>
              </w:rPr>
            </w:pPr>
            <w:r w:rsidRPr="00D5461C">
              <w:rPr>
                <w:rFonts w:ascii="Times New Roman" w:hAnsi="Times New Roman"/>
                <w:b/>
                <w:sz w:val="28"/>
                <w:szCs w:val="28"/>
              </w:rPr>
              <w:t>Месяц</w:t>
            </w:r>
          </w:p>
        </w:tc>
        <w:tc>
          <w:tcPr>
            <w:tcW w:w="4281" w:type="dxa"/>
          </w:tcPr>
          <w:p w:rsidR="00474933" w:rsidRPr="00D5461C" w:rsidRDefault="00474933" w:rsidP="00D5461C">
            <w:pPr>
              <w:widowControl w:val="0"/>
              <w:spacing w:after="0" w:line="276" w:lineRule="auto"/>
              <w:jc w:val="center"/>
              <w:rPr>
                <w:rFonts w:ascii="Times New Roman" w:hAnsi="Times New Roman"/>
                <w:b/>
                <w:sz w:val="28"/>
                <w:szCs w:val="28"/>
              </w:rPr>
            </w:pPr>
            <w:r w:rsidRPr="00D5461C">
              <w:rPr>
                <w:rFonts w:ascii="Times New Roman" w:hAnsi="Times New Roman"/>
                <w:b/>
                <w:sz w:val="28"/>
                <w:szCs w:val="28"/>
              </w:rPr>
              <w:t>Размер межбюджетного трансферта, руб.</w:t>
            </w:r>
          </w:p>
        </w:tc>
      </w:tr>
      <w:tr w:rsidR="00474933" w:rsidRPr="00847EFF" w:rsidTr="0089440C">
        <w:trPr>
          <w:jc w:val="center"/>
        </w:trPr>
        <w:tc>
          <w:tcPr>
            <w:tcW w:w="3652" w:type="dxa"/>
          </w:tcPr>
          <w:p w:rsidR="00474933" w:rsidRPr="00D5461C" w:rsidRDefault="00474933" w:rsidP="00D5461C">
            <w:pPr>
              <w:widowControl w:val="0"/>
              <w:spacing w:after="0" w:line="276" w:lineRule="auto"/>
              <w:jc w:val="center"/>
              <w:rPr>
                <w:rFonts w:ascii="Times New Roman" w:hAnsi="Times New Roman"/>
                <w:sz w:val="28"/>
                <w:szCs w:val="28"/>
              </w:rPr>
            </w:pPr>
            <w:r w:rsidRPr="00D5461C">
              <w:rPr>
                <w:rFonts w:ascii="Times New Roman" w:hAnsi="Times New Roman"/>
                <w:sz w:val="28"/>
                <w:szCs w:val="28"/>
              </w:rPr>
              <w:t>Январь</w:t>
            </w:r>
          </w:p>
        </w:tc>
        <w:tc>
          <w:tcPr>
            <w:tcW w:w="4281" w:type="dxa"/>
          </w:tcPr>
          <w:p w:rsidR="00474933" w:rsidRPr="00D5461C" w:rsidRDefault="00474933" w:rsidP="00D5461C">
            <w:pPr>
              <w:widowControl w:val="0"/>
              <w:spacing w:after="0" w:line="276" w:lineRule="auto"/>
              <w:jc w:val="center"/>
              <w:rPr>
                <w:rFonts w:ascii="Times New Roman" w:hAnsi="Times New Roman"/>
                <w:sz w:val="28"/>
                <w:szCs w:val="28"/>
              </w:rPr>
            </w:pPr>
            <w:r>
              <w:rPr>
                <w:rFonts w:ascii="Times New Roman" w:hAnsi="Times New Roman"/>
                <w:sz w:val="28"/>
                <w:szCs w:val="28"/>
              </w:rPr>
              <w:t>7648,10</w:t>
            </w:r>
          </w:p>
        </w:tc>
      </w:tr>
      <w:tr w:rsidR="00474933" w:rsidRPr="00847EFF" w:rsidTr="0089440C">
        <w:trPr>
          <w:jc w:val="center"/>
        </w:trPr>
        <w:tc>
          <w:tcPr>
            <w:tcW w:w="3652" w:type="dxa"/>
          </w:tcPr>
          <w:p w:rsidR="00474933" w:rsidRPr="00D5461C" w:rsidRDefault="00474933" w:rsidP="00D5461C">
            <w:pPr>
              <w:widowControl w:val="0"/>
              <w:spacing w:after="0" w:line="276" w:lineRule="auto"/>
              <w:jc w:val="center"/>
              <w:rPr>
                <w:rFonts w:ascii="Times New Roman" w:hAnsi="Times New Roman"/>
                <w:sz w:val="28"/>
                <w:szCs w:val="28"/>
              </w:rPr>
            </w:pPr>
            <w:r w:rsidRPr="00D5461C">
              <w:rPr>
                <w:rFonts w:ascii="Times New Roman" w:hAnsi="Times New Roman"/>
                <w:sz w:val="28"/>
                <w:szCs w:val="28"/>
              </w:rPr>
              <w:t xml:space="preserve">Февраль </w:t>
            </w:r>
          </w:p>
        </w:tc>
        <w:tc>
          <w:tcPr>
            <w:tcW w:w="4281" w:type="dxa"/>
          </w:tcPr>
          <w:p w:rsidR="00474933" w:rsidRPr="00D5461C" w:rsidRDefault="00474933" w:rsidP="00D5461C">
            <w:pPr>
              <w:widowControl w:val="0"/>
              <w:spacing w:after="0" w:line="276" w:lineRule="auto"/>
              <w:jc w:val="center"/>
              <w:rPr>
                <w:rFonts w:ascii="Times New Roman" w:hAnsi="Times New Roman"/>
                <w:sz w:val="28"/>
                <w:szCs w:val="28"/>
              </w:rPr>
            </w:pPr>
            <w:r>
              <w:rPr>
                <w:rFonts w:ascii="Times New Roman" w:hAnsi="Times New Roman"/>
                <w:sz w:val="28"/>
                <w:szCs w:val="28"/>
              </w:rPr>
              <w:t>7648,10</w:t>
            </w:r>
          </w:p>
        </w:tc>
      </w:tr>
      <w:tr w:rsidR="00474933" w:rsidRPr="00847EFF" w:rsidTr="0089440C">
        <w:trPr>
          <w:jc w:val="center"/>
        </w:trPr>
        <w:tc>
          <w:tcPr>
            <w:tcW w:w="3652" w:type="dxa"/>
          </w:tcPr>
          <w:p w:rsidR="00474933" w:rsidRPr="00D5461C" w:rsidRDefault="00474933" w:rsidP="00D0217B">
            <w:pPr>
              <w:widowControl w:val="0"/>
              <w:spacing w:after="0" w:line="276" w:lineRule="auto"/>
              <w:jc w:val="center"/>
              <w:rPr>
                <w:rFonts w:ascii="Times New Roman" w:hAnsi="Times New Roman"/>
                <w:sz w:val="28"/>
                <w:szCs w:val="28"/>
              </w:rPr>
            </w:pPr>
            <w:r w:rsidRPr="00D5461C">
              <w:rPr>
                <w:rFonts w:ascii="Times New Roman" w:hAnsi="Times New Roman"/>
                <w:sz w:val="28"/>
                <w:szCs w:val="28"/>
              </w:rPr>
              <w:t>Март</w:t>
            </w:r>
          </w:p>
        </w:tc>
        <w:tc>
          <w:tcPr>
            <w:tcW w:w="4281" w:type="dxa"/>
          </w:tcPr>
          <w:p w:rsidR="00474933" w:rsidRPr="00847EFF" w:rsidRDefault="00474933" w:rsidP="00D0217B">
            <w:pPr>
              <w:spacing w:after="0"/>
              <w:jc w:val="center"/>
            </w:pPr>
            <w:r>
              <w:rPr>
                <w:rFonts w:ascii="Times New Roman" w:hAnsi="Times New Roman"/>
                <w:sz w:val="28"/>
                <w:szCs w:val="28"/>
              </w:rPr>
              <w:t>7648,10</w:t>
            </w:r>
          </w:p>
        </w:tc>
      </w:tr>
      <w:tr w:rsidR="00474933" w:rsidRPr="00847EFF" w:rsidTr="0089440C">
        <w:trPr>
          <w:jc w:val="center"/>
        </w:trPr>
        <w:tc>
          <w:tcPr>
            <w:tcW w:w="3652" w:type="dxa"/>
          </w:tcPr>
          <w:p w:rsidR="00474933" w:rsidRPr="00D5461C" w:rsidRDefault="00474933" w:rsidP="00D0217B">
            <w:pPr>
              <w:widowControl w:val="0"/>
              <w:spacing w:after="0" w:line="276" w:lineRule="auto"/>
              <w:jc w:val="center"/>
              <w:rPr>
                <w:rFonts w:ascii="Times New Roman" w:hAnsi="Times New Roman"/>
                <w:sz w:val="28"/>
                <w:szCs w:val="28"/>
              </w:rPr>
            </w:pPr>
            <w:r w:rsidRPr="00D5461C">
              <w:rPr>
                <w:rFonts w:ascii="Times New Roman" w:hAnsi="Times New Roman"/>
                <w:sz w:val="28"/>
                <w:szCs w:val="28"/>
              </w:rPr>
              <w:t>Апрель</w:t>
            </w:r>
          </w:p>
        </w:tc>
        <w:tc>
          <w:tcPr>
            <w:tcW w:w="4281" w:type="dxa"/>
          </w:tcPr>
          <w:p w:rsidR="00474933" w:rsidRPr="00847EFF" w:rsidRDefault="00474933" w:rsidP="00D0217B">
            <w:pPr>
              <w:spacing w:after="0"/>
              <w:jc w:val="center"/>
            </w:pPr>
            <w:r>
              <w:rPr>
                <w:rFonts w:ascii="Times New Roman" w:hAnsi="Times New Roman"/>
                <w:sz w:val="28"/>
                <w:szCs w:val="28"/>
              </w:rPr>
              <w:t>7648,10</w:t>
            </w:r>
          </w:p>
        </w:tc>
      </w:tr>
      <w:tr w:rsidR="00474933" w:rsidRPr="00847EFF" w:rsidTr="0089440C">
        <w:trPr>
          <w:jc w:val="center"/>
        </w:trPr>
        <w:tc>
          <w:tcPr>
            <w:tcW w:w="3652" w:type="dxa"/>
          </w:tcPr>
          <w:p w:rsidR="00474933" w:rsidRPr="00D5461C" w:rsidRDefault="00474933" w:rsidP="00D0217B">
            <w:pPr>
              <w:widowControl w:val="0"/>
              <w:spacing w:after="0" w:line="276" w:lineRule="auto"/>
              <w:jc w:val="center"/>
              <w:rPr>
                <w:rFonts w:ascii="Times New Roman" w:hAnsi="Times New Roman"/>
                <w:sz w:val="28"/>
                <w:szCs w:val="28"/>
              </w:rPr>
            </w:pPr>
            <w:r w:rsidRPr="00D5461C">
              <w:rPr>
                <w:rFonts w:ascii="Times New Roman" w:hAnsi="Times New Roman"/>
                <w:sz w:val="28"/>
                <w:szCs w:val="28"/>
              </w:rPr>
              <w:t>Май</w:t>
            </w:r>
          </w:p>
        </w:tc>
        <w:tc>
          <w:tcPr>
            <w:tcW w:w="4281" w:type="dxa"/>
          </w:tcPr>
          <w:p w:rsidR="00474933" w:rsidRPr="00847EFF" w:rsidRDefault="00474933" w:rsidP="00D0217B">
            <w:pPr>
              <w:spacing w:after="0"/>
              <w:jc w:val="center"/>
            </w:pPr>
            <w:r>
              <w:rPr>
                <w:rFonts w:ascii="Times New Roman" w:hAnsi="Times New Roman"/>
                <w:sz w:val="28"/>
                <w:szCs w:val="28"/>
              </w:rPr>
              <w:t>7648,10</w:t>
            </w:r>
          </w:p>
        </w:tc>
      </w:tr>
      <w:tr w:rsidR="00474933" w:rsidRPr="00847EFF" w:rsidTr="0089440C">
        <w:trPr>
          <w:jc w:val="center"/>
        </w:trPr>
        <w:tc>
          <w:tcPr>
            <w:tcW w:w="3652" w:type="dxa"/>
          </w:tcPr>
          <w:p w:rsidR="00474933" w:rsidRPr="00D5461C" w:rsidRDefault="00474933" w:rsidP="00D0217B">
            <w:pPr>
              <w:widowControl w:val="0"/>
              <w:spacing w:after="0" w:line="276" w:lineRule="auto"/>
              <w:jc w:val="center"/>
              <w:rPr>
                <w:rFonts w:ascii="Times New Roman" w:hAnsi="Times New Roman"/>
                <w:sz w:val="28"/>
                <w:szCs w:val="28"/>
              </w:rPr>
            </w:pPr>
            <w:r w:rsidRPr="00D5461C">
              <w:rPr>
                <w:rFonts w:ascii="Times New Roman" w:hAnsi="Times New Roman"/>
                <w:sz w:val="28"/>
                <w:szCs w:val="28"/>
              </w:rPr>
              <w:t>Июнь</w:t>
            </w:r>
          </w:p>
        </w:tc>
        <w:tc>
          <w:tcPr>
            <w:tcW w:w="4281" w:type="dxa"/>
          </w:tcPr>
          <w:p w:rsidR="00474933" w:rsidRPr="00847EFF" w:rsidRDefault="00474933" w:rsidP="00D0217B">
            <w:pPr>
              <w:spacing w:after="0"/>
              <w:jc w:val="center"/>
            </w:pPr>
            <w:r>
              <w:rPr>
                <w:rFonts w:ascii="Times New Roman" w:hAnsi="Times New Roman"/>
                <w:sz w:val="28"/>
                <w:szCs w:val="28"/>
              </w:rPr>
              <w:t>7648,10</w:t>
            </w:r>
          </w:p>
        </w:tc>
      </w:tr>
      <w:tr w:rsidR="00474933" w:rsidRPr="00847EFF" w:rsidTr="0089440C">
        <w:trPr>
          <w:jc w:val="center"/>
        </w:trPr>
        <w:tc>
          <w:tcPr>
            <w:tcW w:w="3652" w:type="dxa"/>
          </w:tcPr>
          <w:p w:rsidR="00474933" w:rsidRPr="00D5461C" w:rsidRDefault="00474933" w:rsidP="00D0217B">
            <w:pPr>
              <w:widowControl w:val="0"/>
              <w:spacing w:after="0" w:line="276" w:lineRule="auto"/>
              <w:jc w:val="center"/>
              <w:rPr>
                <w:rFonts w:ascii="Times New Roman" w:hAnsi="Times New Roman"/>
                <w:sz w:val="28"/>
                <w:szCs w:val="28"/>
              </w:rPr>
            </w:pPr>
            <w:r w:rsidRPr="00D5461C">
              <w:rPr>
                <w:rFonts w:ascii="Times New Roman" w:hAnsi="Times New Roman"/>
                <w:sz w:val="28"/>
                <w:szCs w:val="28"/>
              </w:rPr>
              <w:t>Июль</w:t>
            </w:r>
          </w:p>
        </w:tc>
        <w:tc>
          <w:tcPr>
            <w:tcW w:w="4281" w:type="dxa"/>
          </w:tcPr>
          <w:p w:rsidR="00474933" w:rsidRPr="00847EFF" w:rsidRDefault="00474933" w:rsidP="00D0217B">
            <w:pPr>
              <w:spacing w:after="0"/>
              <w:jc w:val="center"/>
            </w:pPr>
            <w:r>
              <w:rPr>
                <w:rFonts w:ascii="Times New Roman" w:hAnsi="Times New Roman"/>
                <w:sz w:val="28"/>
                <w:szCs w:val="28"/>
              </w:rPr>
              <w:t>7648,10</w:t>
            </w:r>
          </w:p>
        </w:tc>
      </w:tr>
      <w:tr w:rsidR="00474933" w:rsidRPr="00847EFF" w:rsidTr="0089440C">
        <w:trPr>
          <w:jc w:val="center"/>
        </w:trPr>
        <w:tc>
          <w:tcPr>
            <w:tcW w:w="3652" w:type="dxa"/>
          </w:tcPr>
          <w:p w:rsidR="00474933" w:rsidRPr="00D5461C" w:rsidRDefault="00474933" w:rsidP="00D0217B">
            <w:pPr>
              <w:widowControl w:val="0"/>
              <w:spacing w:after="0" w:line="276" w:lineRule="auto"/>
              <w:jc w:val="center"/>
              <w:rPr>
                <w:rFonts w:ascii="Times New Roman" w:hAnsi="Times New Roman"/>
                <w:sz w:val="28"/>
                <w:szCs w:val="28"/>
              </w:rPr>
            </w:pPr>
            <w:r w:rsidRPr="00D5461C">
              <w:rPr>
                <w:rFonts w:ascii="Times New Roman" w:hAnsi="Times New Roman"/>
                <w:sz w:val="28"/>
                <w:szCs w:val="28"/>
              </w:rPr>
              <w:t>Август</w:t>
            </w:r>
          </w:p>
        </w:tc>
        <w:tc>
          <w:tcPr>
            <w:tcW w:w="4281" w:type="dxa"/>
          </w:tcPr>
          <w:p w:rsidR="00474933" w:rsidRPr="00847EFF" w:rsidRDefault="00474933" w:rsidP="00D0217B">
            <w:pPr>
              <w:spacing w:after="0"/>
              <w:jc w:val="center"/>
            </w:pPr>
            <w:r>
              <w:rPr>
                <w:rFonts w:ascii="Times New Roman" w:hAnsi="Times New Roman"/>
                <w:sz w:val="28"/>
                <w:szCs w:val="28"/>
              </w:rPr>
              <w:t>7648,10</w:t>
            </w:r>
          </w:p>
        </w:tc>
      </w:tr>
      <w:tr w:rsidR="00474933" w:rsidRPr="00847EFF" w:rsidTr="0089440C">
        <w:trPr>
          <w:jc w:val="center"/>
        </w:trPr>
        <w:tc>
          <w:tcPr>
            <w:tcW w:w="3652" w:type="dxa"/>
          </w:tcPr>
          <w:p w:rsidR="00474933" w:rsidRPr="00D5461C" w:rsidRDefault="00474933" w:rsidP="00D0217B">
            <w:pPr>
              <w:widowControl w:val="0"/>
              <w:spacing w:after="0" w:line="276" w:lineRule="auto"/>
              <w:jc w:val="center"/>
              <w:rPr>
                <w:rFonts w:ascii="Times New Roman" w:hAnsi="Times New Roman"/>
                <w:sz w:val="28"/>
                <w:szCs w:val="28"/>
              </w:rPr>
            </w:pPr>
            <w:r w:rsidRPr="00D5461C">
              <w:rPr>
                <w:rFonts w:ascii="Times New Roman" w:hAnsi="Times New Roman"/>
                <w:sz w:val="28"/>
                <w:szCs w:val="28"/>
              </w:rPr>
              <w:t>Сентябрь</w:t>
            </w:r>
          </w:p>
        </w:tc>
        <w:tc>
          <w:tcPr>
            <w:tcW w:w="4281" w:type="dxa"/>
          </w:tcPr>
          <w:p w:rsidR="00474933" w:rsidRPr="00847EFF" w:rsidRDefault="00474933" w:rsidP="00D0217B">
            <w:pPr>
              <w:spacing w:after="0"/>
              <w:jc w:val="center"/>
            </w:pPr>
            <w:r>
              <w:rPr>
                <w:rFonts w:ascii="Times New Roman" w:hAnsi="Times New Roman"/>
                <w:sz w:val="28"/>
                <w:szCs w:val="28"/>
              </w:rPr>
              <w:t>7648,10</w:t>
            </w:r>
          </w:p>
        </w:tc>
      </w:tr>
      <w:tr w:rsidR="00474933" w:rsidRPr="00847EFF" w:rsidTr="0089440C">
        <w:trPr>
          <w:jc w:val="center"/>
        </w:trPr>
        <w:tc>
          <w:tcPr>
            <w:tcW w:w="3652" w:type="dxa"/>
          </w:tcPr>
          <w:p w:rsidR="00474933" w:rsidRPr="00D5461C" w:rsidRDefault="00474933" w:rsidP="00D0217B">
            <w:pPr>
              <w:widowControl w:val="0"/>
              <w:spacing w:after="0" w:line="276" w:lineRule="auto"/>
              <w:jc w:val="center"/>
              <w:rPr>
                <w:rFonts w:ascii="Times New Roman" w:hAnsi="Times New Roman"/>
                <w:sz w:val="28"/>
                <w:szCs w:val="28"/>
              </w:rPr>
            </w:pPr>
            <w:r w:rsidRPr="00D5461C">
              <w:rPr>
                <w:rFonts w:ascii="Times New Roman" w:hAnsi="Times New Roman"/>
                <w:sz w:val="28"/>
                <w:szCs w:val="28"/>
              </w:rPr>
              <w:t>Октябрь</w:t>
            </w:r>
          </w:p>
        </w:tc>
        <w:tc>
          <w:tcPr>
            <w:tcW w:w="4281" w:type="dxa"/>
          </w:tcPr>
          <w:p w:rsidR="00474933" w:rsidRPr="00847EFF" w:rsidRDefault="00474933" w:rsidP="00D0217B">
            <w:pPr>
              <w:spacing w:after="0"/>
              <w:jc w:val="center"/>
            </w:pPr>
            <w:r>
              <w:rPr>
                <w:rFonts w:ascii="Times New Roman" w:hAnsi="Times New Roman"/>
                <w:sz w:val="28"/>
                <w:szCs w:val="28"/>
              </w:rPr>
              <w:t>7648,10</w:t>
            </w:r>
          </w:p>
        </w:tc>
      </w:tr>
      <w:tr w:rsidR="00474933" w:rsidRPr="00847EFF" w:rsidTr="0089440C">
        <w:trPr>
          <w:jc w:val="center"/>
        </w:trPr>
        <w:tc>
          <w:tcPr>
            <w:tcW w:w="3652" w:type="dxa"/>
          </w:tcPr>
          <w:p w:rsidR="00474933" w:rsidRPr="00D5461C" w:rsidRDefault="00474933" w:rsidP="00D0217B">
            <w:pPr>
              <w:widowControl w:val="0"/>
              <w:spacing w:after="0" w:line="276" w:lineRule="auto"/>
              <w:jc w:val="center"/>
              <w:rPr>
                <w:rFonts w:ascii="Times New Roman" w:hAnsi="Times New Roman"/>
                <w:sz w:val="28"/>
                <w:szCs w:val="28"/>
              </w:rPr>
            </w:pPr>
            <w:r w:rsidRPr="00D5461C">
              <w:rPr>
                <w:rFonts w:ascii="Times New Roman" w:hAnsi="Times New Roman"/>
                <w:sz w:val="28"/>
                <w:szCs w:val="28"/>
              </w:rPr>
              <w:t>Ноябрь</w:t>
            </w:r>
          </w:p>
        </w:tc>
        <w:tc>
          <w:tcPr>
            <w:tcW w:w="4281" w:type="dxa"/>
          </w:tcPr>
          <w:p w:rsidR="00474933" w:rsidRPr="00847EFF" w:rsidRDefault="00474933" w:rsidP="00D0217B">
            <w:pPr>
              <w:spacing w:after="0"/>
              <w:jc w:val="center"/>
            </w:pPr>
            <w:r>
              <w:rPr>
                <w:rFonts w:ascii="Times New Roman" w:hAnsi="Times New Roman"/>
                <w:sz w:val="28"/>
                <w:szCs w:val="28"/>
              </w:rPr>
              <w:t>7648,10</w:t>
            </w:r>
          </w:p>
        </w:tc>
      </w:tr>
      <w:tr w:rsidR="00474933" w:rsidRPr="00847EFF" w:rsidTr="0089440C">
        <w:trPr>
          <w:jc w:val="center"/>
        </w:trPr>
        <w:tc>
          <w:tcPr>
            <w:tcW w:w="3652" w:type="dxa"/>
          </w:tcPr>
          <w:p w:rsidR="00474933" w:rsidRPr="00D5461C" w:rsidRDefault="00474933" w:rsidP="00D0217B">
            <w:pPr>
              <w:widowControl w:val="0"/>
              <w:spacing w:after="0" w:line="276" w:lineRule="auto"/>
              <w:jc w:val="center"/>
              <w:rPr>
                <w:rFonts w:ascii="Times New Roman" w:hAnsi="Times New Roman"/>
                <w:sz w:val="28"/>
                <w:szCs w:val="28"/>
              </w:rPr>
            </w:pPr>
            <w:r w:rsidRPr="00D5461C">
              <w:rPr>
                <w:rFonts w:ascii="Times New Roman" w:hAnsi="Times New Roman"/>
                <w:sz w:val="28"/>
                <w:szCs w:val="28"/>
              </w:rPr>
              <w:t xml:space="preserve">Декабрь </w:t>
            </w:r>
          </w:p>
        </w:tc>
        <w:tc>
          <w:tcPr>
            <w:tcW w:w="4281" w:type="dxa"/>
          </w:tcPr>
          <w:p w:rsidR="00474933" w:rsidRPr="00847EFF" w:rsidRDefault="00474933" w:rsidP="00D0217B">
            <w:pPr>
              <w:spacing w:after="0"/>
              <w:jc w:val="center"/>
            </w:pPr>
            <w:r>
              <w:rPr>
                <w:rFonts w:ascii="Times New Roman" w:hAnsi="Times New Roman"/>
                <w:sz w:val="28"/>
                <w:szCs w:val="28"/>
              </w:rPr>
              <w:t>7648,10</w:t>
            </w:r>
          </w:p>
        </w:tc>
      </w:tr>
      <w:tr w:rsidR="00474933" w:rsidRPr="00847EFF" w:rsidTr="0089440C">
        <w:trPr>
          <w:jc w:val="center"/>
        </w:trPr>
        <w:tc>
          <w:tcPr>
            <w:tcW w:w="3652" w:type="dxa"/>
          </w:tcPr>
          <w:p w:rsidR="00474933" w:rsidRPr="00D5461C" w:rsidRDefault="00474933" w:rsidP="00D5461C">
            <w:pPr>
              <w:widowControl w:val="0"/>
              <w:spacing w:after="0" w:line="276" w:lineRule="auto"/>
              <w:jc w:val="center"/>
              <w:rPr>
                <w:rFonts w:ascii="Times New Roman" w:hAnsi="Times New Roman"/>
                <w:b/>
                <w:sz w:val="28"/>
                <w:szCs w:val="28"/>
              </w:rPr>
            </w:pPr>
            <w:r w:rsidRPr="00D5461C">
              <w:rPr>
                <w:rFonts w:ascii="Times New Roman" w:hAnsi="Times New Roman"/>
                <w:b/>
                <w:sz w:val="28"/>
                <w:szCs w:val="28"/>
              </w:rPr>
              <w:t>ИТОГО</w:t>
            </w:r>
            <w:r>
              <w:rPr>
                <w:rFonts w:ascii="Times New Roman" w:hAnsi="Times New Roman"/>
                <w:b/>
                <w:sz w:val="28"/>
                <w:szCs w:val="28"/>
              </w:rPr>
              <w:t xml:space="preserve"> за год</w:t>
            </w:r>
          </w:p>
        </w:tc>
        <w:tc>
          <w:tcPr>
            <w:tcW w:w="4281" w:type="dxa"/>
          </w:tcPr>
          <w:p w:rsidR="00474933" w:rsidRPr="00D5461C" w:rsidRDefault="00474933" w:rsidP="00D5461C">
            <w:pPr>
              <w:spacing w:after="0" w:line="276" w:lineRule="auto"/>
              <w:jc w:val="center"/>
              <w:rPr>
                <w:rFonts w:ascii="Times New Roman" w:hAnsi="Times New Roman"/>
                <w:b/>
                <w:sz w:val="28"/>
                <w:szCs w:val="28"/>
              </w:rPr>
            </w:pPr>
            <w:r>
              <w:rPr>
                <w:rFonts w:ascii="Times New Roman" w:hAnsi="Times New Roman"/>
                <w:b/>
                <w:sz w:val="28"/>
                <w:szCs w:val="28"/>
              </w:rPr>
              <w:t>91777,40</w:t>
            </w:r>
          </w:p>
        </w:tc>
      </w:tr>
    </w:tbl>
    <w:p w:rsidR="00474933" w:rsidRPr="00D5461C" w:rsidRDefault="00474933" w:rsidP="00D5461C">
      <w:pPr>
        <w:widowControl w:val="0"/>
        <w:spacing w:after="0" w:line="276" w:lineRule="auto"/>
        <w:rPr>
          <w:rFonts w:ascii="Times New Roman" w:hAnsi="Times New Roman"/>
          <w:sz w:val="28"/>
          <w:szCs w:val="28"/>
        </w:rPr>
      </w:pPr>
    </w:p>
    <w:p w:rsidR="00474933" w:rsidRPr="00D5461C" w:rsidRDefault="00474933" w:rsidP="00D5461C">
      <w:pPr>
        <w:spacing w:line="276" w:lineRule="auto"/>
        <w:rPr>
          <w:sz w:val="28"/>
          <w:szCs w:val="28"/>
        </w:rPr>
      </w:pPr>
    </w:p>
    <w:p w:rsidR="00474933" w:rsidRPr="00D5461C" w:rsidRDefault="00474933" w:rsidP="00D5461C">
      <w:pPr>
        <w:spacing w:line="276" w:lineRule="auto"/>
        <w:rPr>
          <w:sz w:val="28"/>
          <w:szCs w:val="28"/>
        </w:rPr>
      </w:pPr>
    </w:p>
    <w:p w:rsidR="00474933" w:rsidRPr="00D5461C" w:rsidRDefault="00474933" w:rsidP="00D5461C">
      <w:pPr>
        <w:spacing w:line="276" w:lineRule="auto"/>
        <w:rPr>
          <w:sz w:val="28"/>
          <w:szCs w:val="28"/>
        </w:rPr>
      </w:pPr>
    </w:p>
    <w:p w:rsidR="00474933" w:rsidRPr="00D5461C" w:rsidRDefault="00474933" w:rsidP="00D5461C">
      <w:pPr>
        <w:spacing w:line="276" w:lineRule="auto"/>
        <w:rPr>
          <w:sz w:val="28"/>
          <w:szCs w:val="28"/>
        </w:rPr>
      </w:pPr>
    </w:p>
    <w:tbl>
      <w:tblPr>
        <w:tblW w:w="0" w:type="auto"/>
        <w:tblLook w:val="00A0"/>
      </w:tblPr>
      <w:tblGrid>
        <w:gridCol w:w="4194"/>
        <w:gridCol w:w="5161"/>
      </w:tblGrid>
      <w:tr w:rsidR="00474933" w:rsidRPr="00847EFF" w:rsidTr="00BF1536">
        <w:tc>
          <w:tcPr>
            <w:tcW w:w="4194" w:type="dxa"/>
            <w:tcBorders>
              <w:top w:val="none" w:sz="0" w:space="0" w:color="000000"/>
              <w:left w:val="none" w:sz="0" w:space="0" w:color="000000"/>
              <w:bottom w:val="none" w:sz="0" w:space="0" w:color="000000"/>
              <w:right w:val="none" w:sz="0" w:space="0" w:color="000000"/>
            </w:tcBorders>
          </w:tcPr>
          <w:p w:rsidR="00474933" w:rsidRPr="00D5461C" w:rsidRDefault="00474933" w:rsidP="00D5461C">
            <w:pPr>
              <w:widowControl w:val="0"/>
              <w:spacing w:after="0" w:line="276" w:lineRule="auto"/>
              <w:jc w:val="both"/>
              <w:rPr>
                <w:rFonts w:ascii="Times New Roman" w:hAnsi="Times New Roman"/>
                <w:sz w:val="28"/>
                <w:szCs w:val="28"/>
              </w:rPr>
            </w:pPr>
          </w:p>
        </w:tc>
        <w:tc>
          <w:tcPr>
            <w:tcW w:w="5161" w:type="dxa"/>
            <w:tcBorders>
              <w:top w:val="none" w:sz="0" w:space="0" w:color="000000"/>
              <w:left w:val="none" w:sz="0" w:space="0" w:color="000000"/>
              <w:bottom w:val="none" w:sz="0" w:space="0" w:color="000000"/>
              <w:right w:val="none" w:sz="0" w:space="0" w:color="000000"/>
            </w:tcBorders>
          </w:tcPr>
          <w:p w:rsidR="00474933" w:rsidRPr="00D5461C" w:rsidRDefault="00474933" w:rsidP="00D5461C">
            <w:pPr>
              <w:widowControl w:val="0"/>
              <w:spacing w:after="0" w:line="276" w:lineRule="auto"/>
              <w:jc w:val="both"/>
              <w:rPr>
                <w:rFonts w:ascii="Times New Roman" w:hAnsi="Times New Roman"/>
                <w:sz w:val="28"/>
                <w:szCs w:val="28"/>
              </w:rPr>
            </w:pPr>
          </w:p>
          <w:p w:rsidR="00474933" w:rsidRPr="00D5461C" w:rsidRDefault="00474933" w:rsidP="00D5461C">
            <w:pPr>
              <w:widowControl w:val="0"/>
              <w:spacing w:after="0" w:line="276" w:lineRule="auto"/>
              <w:jc w:val="both"/>
              <w:rPr>
                <w:rFonts w:ascii="Times New Roman" w:hAnsi="Times New Roman"/>
                <w:sz w:val="28"/>
                <w:szCs w:val="28"/>
              </w:rPr>
            </w:pPr>
            <w:r w:rsidRPr="00D5461C">
              <w:rPr>
                <w:rFonts w:ascii="Times New Roman" w:hAnsi="Times New Roman"/>
                <w:sz w:val="28"/>
                <w:szCs w:val="28"/>
              </w:rPr>
              <w:t xml:space="preserve">Приложение № 2 </w:t>
            </w:r>
          </w:p>
          <w:p w:rsidR="00474933" w:rsidRPr="00D5461C" w:rsidRDefault="00474933" w:rsidP="00D5461C">
            <w:pPr>
              <w:widowControl w:val="0"/>
              <w:spacing w:after="0" w:line="276" w:lineRule="auto"/>
              <w:rPr>
                <w:rFonts w:ascii="Times New Roman" w:hAnsi="Times New Roman"/>
                <w:sz w:val="28"/>
                <w:szCs w:val="28"/>
              </w:rPr>
            </w:pPr>
            <w:r w:rsidRPr="00D5461C">
              <w:rPr>
                <w:rFonts w:ascii="Times New Roman" w:hAnsi="Times New Roman"/>
                <w:sz w:val="28"/>
                <w:szCs w:val="28"/>
              </w:rPr>
              <w:t xml:space="preserve">к Соглашению о передаче полномочий и передаче иного межбюджетного трансферта на осуществление внутреннего муниципального финансового контроля </w:t>
            </w:r>
          </w:p>
          <w:p w:rsidR="00474933" w:rsidRPr="00D5461C" w:rsidRDefault="00474933" w:rsidP="00D5461C">
            <w:pPr>
              <w:widowControl w:val="0"/>
              <w:spacing w:after="0" w:line="276" w:lineRule="auto"/>
              <w:jc w:val="both"/>
              <w:rPr>
                <w:rFonts w:ascii="Times New Roman" w:hAnsi="Times New Roman"/>
                <w:sz w:val="28"/>
                <w:szCs w:val="28"/>
              </w:rPr>
            </w:pPr>
            <w:r w:rsidRPr="00D5461C">
              <w:rPr>
                <w:rFonts w:ascii="Times New Roman" w:hAnsi="Times New Roman"/>
                <w:sz w:val="28"/>
                <w:szCs w:val="28"/>
              </w:rPr>
              <w:t>от «</w:t>
            </w:r>
            <w:r>
              <w:rPr>
                <w:rFonts w:ascii="Times New Roman" w:hAnsi="Times New Roman"/>
                <w:sz w:val="28"/>
                <w:szCs w:val="28"/>
              </w:rPr>
              <w:t>08</w:t>
            </w:r>
            <w:r w:rsidRPr="00D5461C">
              <w:rPr>
                <w:rFonts w:ascii="Times New Roman" w:hAnsi="Times New Roman"/>
                <w:sz w:val="28"/>
                <w:szCs w:val="28"/>
              </w:rPr>
              <w:t>»</w:t>
            </w:r>
            <w:r>
              <w:rPr>
                <w:rFonts w:ascii="Times New Roman" w:hAnsi="Times New Roman"/>
                <w:sz w:val="28"/>
                <w:szCs w:val="28"/>
              </w:rPr>
              <w:t xml:space="preserve"> Ноября </w:t>
            </w:r>
            <w:r w:rsidRPr="00D5461C">
              <w:rPr>
                <w:rFonts w:ascii="Times New Roman" w:hAnsi="Times New Roman"/>
                <w:sz w:val="28"/>
                <w:szCs w:val="28"/>
              </w:rPr>
              <w:t xml:space="preserve"> 20</w:t>
            </w:r>
            <w:r>
              <w:rPr>
                <w:rFonts w:ascii="Times New Roman" w:hAnsi="Times New Roman"/>
                <w:sz w:val="28"/>
                <w:szCs w:val="28"/>
              </w:rPr>
              <w:t>24</w:t>
            </w:r>
            <w:r w:rsidRPr="00D5461C">
              <w:rPr>
                <w:rFonts w:ascii="Times New Roman" w:hAnsi="Times New Roman"/>
                <w:sz w:val="28"/>
                <w:szCs w:val="28"/>
              </w:rPr>
              <w:t xml:space="preserve"> г. № </w:t>
            </w:r>
            <w:r>
              <w:rPr>
                <w:rFonts w:ascii="Times New Roman" w:hAnsi="Times New Roman"/>
                <w:sz w:val="28"/>
                <w:szCs w:val="28"/>
              </w:rPr>
              <w:t>1</w:t>
            </w:r>
          </w:p>
        </w:tc>
      </w:tr>
    </w:tbl>
    <w:p w:rsidR="00474933" w:rsidRPr="00D5461C" w:rsidRDefault="00474933" w:rsidP="00D5461C">
      <w:pPr>
        <w:spacing w:line="276" w:lineRule="auto"/>
        <w:rPr>
          <w:sz w:val="28"/>
          <w:szCs w:val="28"/>
        </w:rPr>
      </w:pPr>
    </w:p>
    <w:p w:rsidR="00474933" w:rsidRPr="00D5461C" w:rsidRDefault="00474933" w:rsidP="00D5461C">
      <w:pPr>
        <w:spacing w:after="0" w:line="276" w:lineRule="auto"/>
        <w:jc w:val="center"/>
        <w:rPr>
          <w:rFonts w:ascii="Times New Roman" w:hAnsi="Times New Roman"/>
          <w:sz w:val="28"/>
          <w:szCs w:val="28"/>
        </w:rPr>
      </w:pPr>
      <w:r w:rsidRPr="00D5461C">
        <w:rPr>
          <w:rFonts w:ascii="Times New Roman" w:hAnsi="Times New Roman"/>
          <w:sz w:val="28"/>
          <w:szCs w:val="28"/>
        </w:rPr>
        <w:t>Отчет о расходовании иного межбюджетного трансферта, переданного администрации Болотнинского района Новосибирской области на выполнение</w:t>
      </w:r>
      <w:r>
        <w:rPr>
          <w:rFonts w:ascii="Times New Roman" w:hAnsi="Times New Roman"/>
          <w:sz w:val="28"/>
          <w:szCs w:val="28"/>
        </w:rPr>
        <w:t xml:space="preserve"> </w:t>
      </w:r>
      <w:r w:rsidRPr="00D5461C">
        <w:rPr>
          <w:rFonts w:ascii="Times New Roman" w:hAnsi="Times New Roman"/>
          <w:sz w:val="28"/>
          <w:szCs w:val="28"/>
        </w:rPr>
        <w:t xml:space="preserve">переданного полномочия по ВМФК от администрации </w:t>
      </w:r>
      <w:r>
        <w:rPr>
          <w:rFonts w:ascii="Times New Roman" w:hAnsi="Times New Roman"/>
          <w:sz w:val="28"/>
          <w:szCs w:val="28"/>
        </w:rPr>
        <w:t>Ачинского сельсовета</w:t>
      </w:r>
      <w:r w:rsidRPr="00D5461C">
        <w:rPr>
          <w:rFonts w:ascii="Times New Roman" w:hAnsi="Times New Roman"/>
          <w:sz w:val="28"/>
          <w:szCs w:val="28"/>
        </w:rPr>
        <w:t xml:space="preserve"> Болотнинского района Новосибирской области за </w:t>
      </w:r>
      <w:r>
        <w:rPr>
          <w:rFonts w:ascii="Times New Roman" w:hAnsi="Times New Roman"/>
          <w:sz w:val="28"/>
          <w:szCs w:val="28"/>
        </w:rPr>
        <w:t>_____</w:t>
      </w:r>
      <w:r w:rsidRPr="00D5461C">
        <w:rPr>
          <w:rFonts w:ascii="Times New Roman" w:hAnsi="Times New Roman"/>
          <w:sz w:val="28"/>
          <w:szCs w:val="28"/>
        </w:rPr>
        <w:t>год</w:t>
      </w:r>
    </w:p>
    <w:p w:rsidR="00474933" w:rsidRPr="00D5461C" w:rsidRDefault="00474933" w:rsidP="00BF1536">
      <w:pPr>
        <w:widowControl w:val="0"/>
        <w:spacing w:after="0" w:line="276" w:lineRule="auto"/>
        <w:jc w:val="both"/>
        <w:rPr>
          <w:rFonts w:ascii="Times New Roman" w:hAnsi="Times New Roman"/>
          <w:sz w:val="28"/>
          <w:szCs w:val="28"/>
        </w:rPr>
      </w:pPr>
    </w:p>
    <w:p w:rsidR="00474933" w:rsidRPr="00D5461C" w:rsidRDefault="00474933" w:rsidP="00D5461C">
      <w:pPr>
        <w:widowControl w:val="0"/>
        <w:autoSpaceDE w:val="0"/>
        <w:autoSpaceDN w:val="0"/>
        <w:spacing w:after="0" w:line="276" w:lineRule="auto"/>
        <w:jc w:val="right"/>
        <w:rPr>
          <w:rFonts w:ascii="Times New Roman" w:hAnsi="Times New Roman"/>
          <w:bCs/>
          <w:sz w:val="28"/>
          <w:szCs w:val="28"/>
          <w:lang w:eastAsia="ru-RU"/>
        </w:rPr>
      </w:pPr>
      <w:r w:rsidRPr="00D5461C">
        <w:rPr>
          <w:rFonts w:ascii="Times New Roman" w:hAnsi="Times New Roman"/>
          <w:bCs/>
          <w:sz w:val="28"/>
          <w:szCs w:val="28"/>
          <w:lang w:eastAsia="ru-RU"/>
        </w:rPr>
        <w:t>Руб.</w:t>
      </w:r>
    </w:p>
    <w:tbl>
      <w:tblPr>
        <w:tblW w:w="10991"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2471"/>
        <w:gridCol w:w="1802"/>
        <w:gridCol w:w="1772"/>
        <w:gridCol w:w="2519"/>
        <w:gridCol w:w="1833"/>
      </w:tblGrid>
      <w:tr w:rsidR="00474933" w:rsidRPr="00847EFF" w:rsidTr="00847EFF">
        <w:trPr>
          <w:trHeight w:val="1771"/>
        </w:trPr>
        <w:tc>
          <w:tcPr>
            <w:tcW w:w="551" w:type="dxa"/>
          </w:tcPr>
          <w:p w:rsidR="00474933" w:rsidRPr="00847EFF" w:rsidRDefault="00474933" w:rsidP="00847EFF">
            <w:pPr>
              <w:widowControl w:val="0"/>
              <w:autoSpaceDE w:val="0"/>
              <w:autoSpaceDN w:val="0"/>
              <w:spacing w:after="0" w:line="276" w:lineRule="auto"/>
              <w:jc w:val="right"/>
              <w:rPr>
                <w:rFonts w:ascii="Times New Roman" w:hAnsi="Times New Roman"/>
                <w:bCs/>
                <w:sz w:val="28"/>
                <w:szCs w:val="28"/>
              </w:rPr>
            </w:pPr>
            <w:r w:rsidRPr="00847EFF">
              <w:rPr>
                <w:rFonts w:ascii="Times New Roman" w:hAnsi="Times New Roman"/>
                <w:bCs/>
                <w:sz w:val="28"/>
                <w:szCs w:val="28"/>
              </w:rPr>
              <w:t>№ п/п</w:t>
            </w:r>
          </w:p>
        </w:tc>
        <w:tc>
          <w:tcPr>
            <w:tcW w:w="2710"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r w:rsidRPr="00847EFF">
              <w:rPr>
                <w:rFonts w:ascii="Times New Roman" w:hAnsi="Times New Roman"/>
                <w:bCs/>
                <w:sz w:val="28"/>
                <w:szCs w:val="28"/>
              </w:rPr>
              <w:t>Цели предоставления ИМБТ</w:t>
            </w:r>
          </w:p>
        </w:tc>
        <w:tc>
          <w:tcPr>
            <w:tcW w:w="1985"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r w:rsidRPr="00847EFF">
              <w:rPr>
                <w:rFonts w:ascii="Times New Roman" w:hAnsi="Times New Roman"/>
                <w:bCs/>
                <w:sz w:val="28"/>
                <w:szCs w:val="28"/>
              </w:rPr>
              <w:t>Поступило средств ИМБТ из бюджета поселения, с начала года</w:t>
            </w:r>
          </w:p>
        </w:tc>
        <w:tc>
          <w:tcPr>
            <w:tcW w:w="1633"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r w:rsidRPr="00847EFF">
              <w:rPr>
                <w:rFonts w:ascii="Times New Roman" w:hAnsi="Times New Roman"/>
                <w:bCs/>
                <w:sz w:val="28"/>
                <w:szCs w:val="28"/>
              </w:rPr>
              <w:t>Произведено расходов за счет средств ИМБТ</w:t>
            </w:r>
          </w:p>
        </w:tc>
        <w:tc>
          <w:tcPr>
            <w:tcW w:w="2190"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r w:rsidRPr="00847EFF">
              <w:rPr>
                <w:rFonts w:ascii="Times New Roman" w:hAnsi="Times New Roman"/>
                <w:bCs/>
                <w:sz w:val="28"/>
                <w:szCs w:val="28"/>
              </w:rPr>
              <w:t>Неиспользованный остаток И</w:t>
            </w:r>
            <w:bookmarkStart w:id="0" w:name="_GoBack"/>
            <w:bookmarkEnd w:id="0"/>
            <w:r w:rsidRPr="00847EFF">
              <w:rPr>
                <w:rFonts w:ascii="Times New Roman" w:hAnsi="Times New Roman"/>
                <w:bCs/>
                <w:sz w:val="28"/>
                <w:szCs w:val="28"/>
              </w:rPr>
              <w:t>МБТ</w:t>
            </w:r>
          </w:p>
        </w:tc>
        <w:tc>
          <w:tcPr>
            <w:tcW w:w="1922"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r w:rsidRPr="00847EFF">
              <w:rPr>
                <w:rFonts w:ascii="Times New Roman" w:hAnsi="Times New Roman"/>
                <w:bCs/>
                <w:sz w:val="28"/>
                <w:szCs w:val="28"/>
              </w:rPr>
              <w:t>Примечание</w:t>
            </w:r>
          </w:p>
        </w:tc>
      </w:tr>
      <w:tr w:rsidR="00474933" w:rsidRPr="00847EFF" w:rsidTr="00847EFF">
        <w:tc>
          <w:tcPr>
            <w:tcW w:w="551" w:type="dxa"/>
          </w:tcPr>
          <w:p w:rsidR="00474933" w:rsidRPr="00847EFF" w:rsidRDefault="00474933" w:rsidP="00847EFF">
            <w:pPr>
              <w:widowControl w:val="0"/>
              <w:autoSpaceDE w:val="0"/>
              <w:autoSpaceDN w:val="0"/>
              <w:spacing w:after="0" w:line="276" w:lineRule="auto"/>
              <w:jc w:val="right"/>
              <w:rPr>
                <w:rFonts w:ascii="Times New Roman" w:hAnsi="Times New Roman"/>
                <w:bCs/>
                <w:sz w:val="28"/>
                <w:szCs w:val="28"/>
              </w:rPr>
            </w:pPr>
            <w:r w:rsidRPr="00847EFF">
              <w:rPr>
                <w:rFonts w:ascii="Times New Roman" w:hAnsi="Times New Roman"/>
                <w:bCs/>
                <w:sz w:val="28"/>
                <w:szCs w:val="28"/>
              </w:rPr>
              <w:t>1</w:t>
            </w:r>
          </w:p>
        </w:tc>
        <w:tc>
          <w:tcPr>
            <w:tcW w:w="2710"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r w:rsidRPr="00847EFF">
              <w:rPr>
                <w:rFonts w:ascii="Times New Roman" w:hAnsi="Times New Roman"/>
                <w:bCs/>
                <w:sz w:val="28"/>
                <w:szCs w:val="28"/>
              </w:rPr>
              <w:t>2</w:t>
            </w:r>
          </w:p>
        </w:tc>
        <w:tc>
          <w:tcPr>
            <w:tcW w:w="1985"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r w:rsidRPr="00847EFF">
              <w:rPr>
                <w:rFonts w:ascii="Times New Roman" w:hAnsi="Times New Roman"/>
                <w:bCs/>
                <w:sz w:val="28"/>
                <w:szCs w:val="28"/>
              </w:rPr>
              <w:t>3</w:t>
            </w:r>
          </w:p>
        </w:tc>
        <w:tc>
          <w:tcPr>
            <w:tcW w:w="1633"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r w:rsidRPr="00847EFF">
              <w:rPr>
                <w:rFonts w:ascii="Times New Roman" w:hAnsi="Times New Roman"/>
                <w:bCs/>
                <w:sz w:val="28"/>
                <w:szCs w:val="28"/>
              </w:rPr>
              <w:t>4</w:t>
            </w:r>
          </w:p>
        </w:tc>
        <w:tc>
          <w:tcPr>
            <w:tcW w:w="2190"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r w:rsidRPr="00847EFF">
              <w:rPr>
                <w:rFonts w:ascii="Times New Roman" w:hAnsi="Times New Roman"/>
                <w:bCs/>
                <w:sz w:val="28"/>
                <w:szCs w:val="28"/>
              </w:rPr>
              <w:t>5</w:t>
            </w:r>
          </w:p>
        </w:tc>
        <w:tc>
          <w:tcPr>
            <w:tcW w:w="1922"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r w:rsidRPr="00847EFF">
              <w:rPr>
                <w:rFonts w:ascii="Times New Roman" w:hAnsi="Times New Roman"/>
                <w:bCs/>
                <w:sz w:val="28"/>
                <w:szCs w:val="28"/>
              </w:rPr>
              <w:t>6</w:t>
            </w:r>
          </w:p>
        </w:tc>
      </w:tr>
      <w:tr w:rsidR="00474933" w:rsidRPr="00847EFF" w:rsidTr="00847EFF">
        <w:tc>
          <w:tcPr>
            <w:tcW w:w="551" w:type="dxa"/>
          </w:tcPr>
          <w:p w:rsidR="00474933" w:rsidRPr="00847EFF" w:rsidRDefault="00474933" w:rsidP="00847EFF">
            <w:pPr>
              <w:widowControl w:val="0"/>
              <w:autoSpaceDE w:val="0"/>
              <w:autoSpaceDN w:val="0"/>
              <w:spacing w:after="0" w:line="276" w:lineRule="auto"/>
              <w:jc w:val="right"/>
              <w:rPr>
                <w:rFonts w:ascii="Times New Roman" w:hAnsi="Times New Roman"/>
                <w:bCs/>
                <w:sz w:val="28"/>
                <w:szCs w:val="28"/>
              </w:rPr>
            </w:pPr>
            <w:r w:rsidRPr="00847EFF">
              <w:rPr>
                <w:rFonts w:ascii="Times New Roman" w:hAnsi="Times New Roman"/>
                <w:bCs/>
                <w:sz w:val="28"/>
                <w:szCs w:val="28"/>
              </w:rPr>
              <w:t>1</w:t>
            </w:r>
          </w:p>
        </w:tc>
        <w:tc>
          <w:tcPr>
            <w:tcW w:w="2710"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r w:rsidRPr="00847EFF">
              <w:rPr>
                <w:rFonts w:ascii="Times New Roman" w:hAnsi="Times New Roman"/>
                <w:bCs/>
                <w:sz w:val="28"/>
                <w:szCs w:val="28"/>
              </w:rPr>
              <w:t>Всего, в т.ч.</w:t>
            </w:r>
          </w:p>
        </w:tc>
        <w:tc>
          <w:tcPr>
            <w:tcW w:w="1985"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p>
        </w:tc>
        <w:tc>
          <w:tcPr>
            <w:tcW w:w="1633"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p>
        </w:tc>
        <w:tc>
          <w:tcPr>
            <w:tcW w:w="2190"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p>
        </w:tc>
        <w:tc>
          <w:tcPr>
            <w:tcW w:w="1922"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p>
        </w:tc>
      </w:tr>
      <w:tr w:rsidR="00474933" w:rsidRPr="00847EFF" w:rsidTr="00847EFF">
        <w:tc>
          <w:tcPr>
            <w:tcW w:w="551" w:type="dxa"/>
          </w:tcPr>
          <w:p w:rsidR="00474933" w:rsidRPr="00847EFF" w:rsidRDefault="00474933" w:rsidP="00847EFF">
            <w:pPr>
              <w:widowControl w:val="0"/>
              <w:autoSpaceDE w:val="0"/>
              <w:autoSpaceDN w:val="0"/>
              <w:spacing w:after="0" w:line="276" w:lineRule="auto"/>
              <w:jc w:val="right"/>
              <w:rPr>
                <w:rFonts w:ascii="Times New Roman" w:hAnsi="Times New Roman"/>
                <w:bCs/>
                <w:sz w:val="28"/>
                <w:szCs w:val="28"/>
              </w:rPr>
            </w:pPr>
            <w:r w:rsidRPr="00847EFF">
              <w:rPr>
                <w:rFonts w:ascii="Times New Roman" w:hAnsi="Times New Roman"/>
                <w:bCs/>
                <w:sz w:val="28"/>
                <w:szCs w:val="28"/>
              </w:rPr>
              <w:t>2</w:t>
            </w:r>
          </w:p>
        </w:tc>
        <w:tc>
          <w:tcPr>
            <w:tcW w:w="2710"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r w:rsidRPr="00847EFF">
              <w:rPr>
                <w:rFonts w:ascii="Times New Roman" w:hAnsi="Times New Roman"/>
                <w:bCs/>
                <w:sz w:val="28"/>
                <w:szCs w:val="28"/>
              </w:rPr>
              <w:t>Оплата труда, начисления на выплаты по оплате труда</w:t>
            </w:r>
          </w:p>
        </w:tc>
        <w:tc>
          <w:tcPr>
            <w:tcW w:w="1985"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r w:rsidRPr="00847EFF">
              <w:rPr>
                <w:rFonts w:ascii="Times New Roman" w:hAnsi="Times New Roman"/>
                <w:bCs/>
                <w:sz w:val="28"/>
                <w:szCs w:val="28"/>
              </w:rPr>
              <w:t>х</w:t>
            </w:r>
          </w:p>
        </w:tc>
        <w:tc>
          <w:tcPr>
            <w:tcW w:w="1633"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p>
        </w:tc>
        <w:tc>
          <w:tcPr>
            <w:tcW w:w="2190"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r w:rsidRPr="00847EFF">
              <w:rPr>
                <w:rFonts w:ascii="Times New Roman" w:hAnsi="Times New Roman"/>
                <w:bCs/>
                <w:sz w:val="28"/>
                <w:szCs w:val="28"/>
              </w:rPr>
              <w:t>х</w:t>
            </w:r>
          </w:p>
        </w:tc>
        <w:tc>
          <w:tcPr>
            <w:tcW w:w="1922"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p>
        </w:tc>
      </w:tr>
      <w:tr w:rsidR="00474933" w:rsidRPr="00847EFF" w:rsidTr="00847EFF">
        <w:tc>
          <w:tcPr>
            <w:tcW w:w="551" w:type="dxa"/>
          </w:tcPr>
          <w:p w:rsidR="00474933" w:rsidRPr="00847EFF" w:rsidRDefault="00474933" w:rsidP="00847EFF">
            <w:pPr>
              <w:widowControl w:val="0"/>
              <w:autoSpaceDE w:val="0"/>
              <w:autoSpaceDN w:val="0"/>
              <w:spacing w:after="0" w:line="276" w:lineRule="auto"/>
              <w:jc w:val="right"/>
              <w:rPr>
                <w:rFonts w:ascii="Times New Roman" w:hAnsi="Times New Roman"/>
                <w:bCs/>
                <w:sz w:val="28"/>
                <w:szCs w:val="28"/>
              </w:rPr>
            </w:pPr>
            <w:r w:rsidRPr="00847EFF">
              <w:rPr>
                <w:rFonts w:ascii="Times New Roman" w:hAnsi="Times New Roman"/>
                <w:bCs/>
                <w:sz w:val="28"/>
                <w:szCs w:val="28"/>
              </w:rPr>
              <w:t>3</w:t>
            </w:r>
          </w:p>
        </w:tc>
        <w:tc>
          <w:tcPr>
            <w:tcW w:w="2710"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r w:rsidRPr="00847EFF">
              <w:rPr>
                <w:rFonts w:ascii="Times New Roman" w:hAnsi="Times New Roman"/>
                <w:bCs/>
                <w:sz w:val="28"/>
                <w:szCs w:val="28"/>
              </w:rPr>
              <w:t>Материальные затраты</w:t>
            </w:r>
          </w:p>
        </w:tc>
        <w:tc>
          <w:tcPr>
            <w:tcW w:w="1985"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r w:rsidRPr="00847EFF">
              <w:rPr>
                <w:rFonts w:ascii="Times New Roman" w:hAnsi="Times New Roman"/>
                <w:bCs/>
                <w:sz w:val="28"/>
                <w:szCs w:val="28"/>
              </w:rPr>
              <w:t>х</w:t>
            </w:r>
          </w:p>
        </w:tc>
        <w:tc>
          <w:tcPr>
            <w:tcW w:w="1633"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p>
        </w:tc>
        <w:tc>
          <w:tcPr>
            <w:tcW w:w="2190"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r w:rsidRPr="00847EFF">
              <w:rPr>
                <w:rFonts w:ascii="Times New Roman" w:hAnsi="Times New Roman"/>
                <w:bCs/>
                <w:sz w:val="28"/>
                <w:szCs w:val="28"/>
              </w:rPr>
              <w:t>х</w:t>
            </w:r>
          </w:p>
        </w:tc>
        <w:tc>
          <w:tcPr>
            <w:tcW w:w="1922" w:type="dxa"/>
          </w:tcPr>
          <w:p w:rsidR="00474933" w:rsidRPr="00847EFF" w:rsidRDefault="00474933" w:rsidP="00847EFF">
            <w:pPr>
              <w:widowControl w:val="0"/>
              <w:autoSpaceDE w:val="0"/>
              <w:autoSpaceDN w:val="0"/>
              <w:spacing w:after="0" w:line="276" w:lineRule="auto"/>
              <w:jc w:val="center"/>
              <w:rPr>
                <w:rFonts w:ascii="Times New Roman" w:hAnsi="Times New Roman"/>
                <w:bCs/>
                <w:sz w:val="28"/>
                <w:szCs w:val="28"/>
              </w:rPr>
            </w:pPr>
          </w:p>
        </w:tc>
      </w:tr>
    </w:tbl>
    <w:p w:rsidR="00474933" w:rsidRPr="00D5461C" w:rsidRDefault="00474933" w:rsidP="00D5461C">
      <w:pPr>
        <w:widowControl w:val="0"/>
        <w:autoSpaceDE w:val="0"/>
        <w:autoSpaceDN w:val="0"/>
        <w:spacing w:after="0" w:line="276" w:lineRule="auto"/>
        <w:jc w:val="both"/>
        <w:rPr>
          <w:rFonts w:ascii="Times New Roman" w:hAnsi="Times New Roman"/>
          <w:bCs/>
          <w:sz w:val="28"/>
          <w:szCs w:val="28"/>
          <w:lang w:eastAsia="ru-RU"/>
        </w:rPr>
      </w:pPr>
    </w:p>
    <w:p w:rsidR="00474933" w:rsidRDefault="00474933" w:rsidP="00BE146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Глава Ачинского сельсовета</w:t>
      </w:r>
    </w:p>
    <w:p w:rsidR="00474933" w:rsidRDefault="00474933" w:rsidP="00BE146D">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Болотнинского района</w:t>
      </w:r>
    </w:p>
    <w:p w:rsidR="00474933" w:rsidRPr="00D5461C" w:rsidRDefault="00474933" w:rsidP="00BE146D">
      <w:pPr>
        <w:spacing w:after="0" w:line="240" w:lineRule="auto"/>
        <w:jc w:val="both"/>
        <w:rPr>
          <w:rFonts w:ascii="Times New Roman" w:hAnsi="Times New Roman"/>
          <w:i/>
          <w:sz w:val="28"/>
          <w:szCs w:val="28"/>
        </w:rPr>
      </w:pPr>
      <w:r>
        <w:rPr>
          <w:rFonts w:ascii="Times New Roman" w:hAnsi="Times New Roman"/>
          <w:bCs/>
          <w:sz w:val="28"/>
          <w:szCs w:val="28"/>
          <w:lang w:eastAsia="ru-RU"/>
        </w:rPr>
        <w:t xml:space="preserve">Новосибирской области                                                             А.В. Туралин  </w:t>
      </w:r>
    </w:p>
    <w:p w:rsidR="00474933" w:rsidRPr="00D5461C" w:rsidRDefault="00474933" w:rsidP="00BE146D">
      <w:pPr>
        <w:spacing w:after="0" w:line="240" w:lineRule="auto"/>
        <w:rPr>
          <w:sz w:val="28"/>
          <w:szCs w:val="28"/>
        </w:rPr>
      </w:pPr>
    </w:p>
    <w:sectPr w:rsidR="00474933" w:rsidRPr="00D5461C" w:rsidSect="00F471B2">
      <w:pgSz w:w="11906" w:h="16838"/>
      <w:pgMar w:top="1134" w:right="42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D46647"/>
    <w:multiLevelType w:val="multilevel"/>
    <w:tmpl w:val="1ABE660C"/>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0BAB"/>
    <w:rsid w:val="00030703"/>
    <w:rsid w:val="00043352"/>
    <w:rsid w:val="00064DFD"/>
    <w:rsid w:val="00087F82"/>
    <w:rsid w:val="000A25CB"/>
    <w:rsid w:val="000A44BD"/>
    <w:rsid w:val="000B6738"/>
    <w:rsid w:val="000B6EB1"/>
    <w:rsid w:val="000F1146"/>
    <w:rsid w:val="001056E6"/>
    <w:rsid w:val="00111FD5"/>
    <w:rsid w:val="00147EA4"/>
    <w:rsid w:val="00205CBD"/>
    <w:rsid w:val="00240269"/>
    <w:rsid w:val="0025509A"/>
    <w:rsid w:val="00274348"/>
    <w:rsid w:val="00292C58"/>
    <w:rsid w:val="00294C4E"/>
    <w:rsid w:val="002B4808"/>
    <w:rsid w:val="002D0E50"/>
    <w:rsid w:val="002D6990"/>
    <w:rsid w:val="002E17E5"/>
    <w:rsid w:val="002E6494"/>
    <w:rsid w:val="002F0B2F"/>
    <w:rsid w:val="00324238"/>
    <w:rsid w:val="00356D30"/>
    <w:rsid w:val="00357B01"/>
    <w:rsid w:val="003C58AD"/>
    <w:rsid w:val="003D47C0"/>
    <w:rsid w:val="00403C04"/>
    <w:rsid w:val="00426596"/>
    <w:rsid w:val="00432CF1"/>
    <w:rsid w:val="00455060"/>
    <w:rsid w:val="00460778"/>
    <w:rsid w:val="00463352"/>
    <w:rsid w:val="00473433"/>
    <w:rsid w:val="00474933"/>
    <w:rsid w:val="004D088D"/>
    <w:rsid w:val="004D335F"/>
    <w:rsid w:val="004D45B3"/>
    <w:rsid w:val="004E2AB4"/>
    <w:rsid w:val="004E4D99"/>
    <w:rsid w:val="004F1EE2"/>
    <w:rsid w:val="004F6F1A"/>
    <w:rsid w:val="0051445F"/>
    <w:rsid w:val="00572765"/>
    <w:rsid w:val="005A12F5"/>
    <w:rsid w:val="005B2824"/>
    <w:rsid w:val="005B7666"/>
    <w:rsid w:val="005F5921"/>
    <w:rsid w:val="0065494D"/>
    <w:rsid w:val="00657832"/>
    <w:rsid w:val="00661991"/>
    <w:rsid w:val="00666CDC"/>
    <w:rsid w:val="006821FD"/>
    <w:rsid w:val="006A0D21"/>
    <w:rsid w:val="006A3916"/>
    <w:rsid w:val="006B7879"/>
    <w:rsid w:val="006C19D9"/>
    <w:rsid w:val="006E79EA"/>
    <w:rsid w:val="006F6C5A"/>
    <w:rsid w:val="00706CB3"/>
    <w:rsid w:val="007678A0"/>
    <w:rsid w:val="007763C8"/>
    <w:rsid w:val="00792CC2"/>
    <w:rsid w:val="007A6503"/>
    <w:rsid w:val="007B49DB"/>
    <w:rsid w:val="007C4BFD"/>
    <w:rsid w:val="007E62F6"/>
    <w:rsid w:val="00844AAE"/>
    <w:rsid w:val="00847EFF"/>
    <w:rsid w:val="00850599"/>
    <w:rsid w:val="00855B23"/>
    <w:rsid w:val="00863AB0"/>
    <w:rsid w:val="008775E0"/>
    <w:rsid w:val="0089440C"/>
    <w:rsid w:val="00896E66"/>
    <w:rsid w:val="008A506B"/>
    <w:rsid w:val="008E59CF"/>
    <w:rsid w:val="008F498B"/>
    <w:rsid w:val="009038EB"/>
    <w:rsid w:val="00904031"/>
    <w:rsid w:val="009147BA"/>
    <w:rsid w:val="0092002E"/>
    <w:rsid w:val="0094021E"/>
    <w:rsid w:val="00964593"/>
    <w:rsid w:val="009767FD"/>
    <w:rsid w:val="009C2061"/>
    <w:rsid w:val="00A17457"/>
    <w:rsid w:val="00A24754"/>
    <w:rsid w:val="00A64AFD"/>
    <w:rsid w:val="00A76319"/>
    <w:rsid w:val="00A97CB6"/>
    <w:rsid w:val="00AA5504"/>
    <w:rsid w:val="00AC0EAF"/>
    <w:rsid w:val="00AD5B73"/>
    <w:rsid w:val="00B066C8"/>
    <w:rsid w:val="00B2652A"/>
    <w:rsid w:val="00B710A7"/>
    <w:rsid w:val="00B860E0"/>
    <w:rsid w:val="00B93DFD"/>
    <w:rsid w:val="00BB10F3"/>
    <w:rsid w:val="00BE146D"/>
    <w:rsid w:val="00BF1493"/>
    <w:rsid w:val="00BF1536"/>
    <w:rsid w:val="00BF22E7"/>
    <w:rsid w:val="00C404C0"/>
    <w:rsid w:val="00C700B5"/>
    <w:rsid w:val="00CA5DE9"/>
    <w:rsid w:val="00CB2505"/>
    <w:rsid w:val="00CC1796"/>
    <w:rsid w:val="00CC4249"/>
    <w:rsid w:val="00D0217B"/>
    <w:rsid w:val="00D1294D"/>
    <w:rsid w:val="00D31A9D"/>
    <w:rsid w:val="00D32358"/>
    <w:rsid w:val="00D444A0"/>
    <w:rsid w:val="00D5461C"/>
    <w:rsid w:val="00D708B4"/>
    <w:rsid w:val="00D74B29"/>
    <w:rsid w:val="00DB1309"/>
    <w:rsid w:val="00DC7437"/>
    <w:rsid w:val="00DE0F93"/>
    <w:rsid w:val="00E14047"/>
    <w:rsid w:val="00E41848"/>
    <w:rsid w:val="00E60BAB"/>
    <w:rsid w:val="00E627DE"/>
    <w:rsid w:val="00EB428F"/>
    <w:rsid w:val="00EE79C3"/>
    <w:rsid w:val="00EF347A"/>
    <w:rsid w:val="00F25F6A"/>
    <w:rsid w:val="00F34608"/>
    <w:rsid w:val="00F471B2"/>
    <w:rsid w:val="00F47D3A"/>
    <w:rsid w:val="00FC4CC5"/>
    <w:rsid w:val="00FD455D"/>
    <w:rsid w:val="00FF740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C4E"/>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60BAB"/>
    <w:pPr>
      <w:ind w:left="720"/>
      <w:contextualSpacing/>
    </w:pPr>
  </w:style>
  <w:style w:type="table" w:styleId="TableGrid">
    <w:name w:val="Table Grid"/>
    <w:basedOn w:val="TableNormal"/>
    <w:uiPriority w:val="99"/>
    <w:rsid w:val="00E60BA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A97C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97CB6"/>
    <w:rPr>
      <w:rFonts w:ascii="Segoe UI" w:hAnsi="Segoe UI" w:cs="Segoe UI"/>
      <w:sz w:val="18"/>
      <w:szCs w:val="18"/>
    </w:rPr>
  </w:style>
  <w:style w:type="character" w:styleId="SubtleEmphasis">
    <w:name w:val="Subtle Emphasis"/>
    <w:basedOn w:val="DefaultParagraphFont"/>
    <w:uiPriority w:val="99"/>
    <w:qFormat/>
    <w:rsid w:val="00C404C0"/>
    <w:rPr>
      <w:rFonts w:cs="Times New Roman"/>
      <w:i/>
      <w:iCs/>
      <w:color w:val="40404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2690</TotalTime>
  <Pages>7</Pages>
  <Words>1565</Words>
  <Characters>8924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krivankova_sa</dc:creator>
  <cp:keywords/>
  <dc:description/>
  <cp:lastModifiedBy>UserXP</cp:lastModifiedBy>
  <cp:revision>85</cp:revision>
  <cp:lastPrinted>2024-11-08T06:49:00Z</cp:lastPrinted>
  <dcterms:created xsi:type="dcterms:W3CDTF">2024-08-01T07:00:00Z</dcterms:created>
  <dcterms:modified xsi:type="dcterms:W3CDTF">2024-11-11T09:43:00Z</dcterms:modified>
</cp:coreProperties>
</file>